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8BF" w:rsidRPr="00E338BF" w:rsidRDefault="00E338BF" w:rsidP="00E338BF">
      <w:pPr>
        <w:spacing w:line="276" w:lineRule="auto"/>
        <w:rPr>
          <w:rFonts w:ascii="Arial" w:hAnsi="Arial" w:cs="Arial"/>
          <w:sz w:val="22"/>
          <w:szCs w:val="22"/>
        </w:rPr>
      </w:pPr>
      <w:r w:rsidRPr="00E338BF">
        <w:rPr>
          <w:rFonts w:ascii="Arial" w:hAnsi="Arial" w:cs="Arial"/>
          <w:b/>
          <w:sz w:val="22"/>
          <w:szCs w:val="22"/>
        </w:rPr>
        <w:t xml:space="preserve">Ecoflotta-ház® minősítő védjegyű MANNAENERGY egyesülés (Szigetmonostor) látványterv </w:t>
      </w:r>
      <w:r w:rsidR="00CD1409">
        <w:rPr>
          <w:rFonts w:ascii="Arial" w:hAnsi="Arial" w:cs="Arial"/>
          <w:b/>
          <w:sz w:val="22"/>
          <w:szCs w:val="22"/>
        </w:rPr>
        <w:br/>
      </w:r>
    </w:p>
    <w:tbl>
      <w:tblPr>
        <w:tblStyle w:val="Rcsostblzat"/>
        <w:tblW w:w="0" w:type="auto"/>
        <w:tblLook w:val="04A0" w:firstRow="1" w:lastRow="0" w:firstColumn="1" w:lastColumn="0" w:noHBand="0" w:noVBand="1"/>
      </w:tblPr>
      <w:tblGrid>
        <w:gridCol w:w="1387"/>
        <w:gridCol w:w="1388"/>
        <w:gridCol w:w="1388"/>
        <w:gridCol w:w="1388"/>
        <w:gridCol w:w="924"/>
        <w:gridCol w:w="464"/>
        <w:gridCol w:w="1388"/>
        <w:gridCol w:w="1388"/>
      </w:tblGrid>
      <w:tr w:rsidR="00E338BF" w:rsidRPr="00E338BF" w:rsidTr="008E7D0B">
        <w:tc>
          <w:tcPr>
            <w:tcW w:w="9715" w:type="dxa"/>
            <w:gridSpan w:val="8"/>
            <w:tcBorders>
              <w:top w:val="nil"/>
              <w:left w:val="nil"/>
              <w:bottom w:val="nil"/>
              <w:right w:val="nil"/>
            </w:tcBorders>
          </w:tcPr>
          <w:p w:rsidR="00E338BF" w:rsidRPr="00E338BF" w:rsidRDefault="00E338BF" w:rsidP="00E338BF">
            <w:pPr>
              <w:pStyle w:val="Standard"/>
              <w:spacing w:line="276" w:lineRule="auto"/>
              <w:rPr>
                <w:rFonts w:ascii="Arial" w:hAnsi="Arial" w:cs="Arial"/>
                <w:color w:val="FF0000"/>
                <w:sz w:val="22"/>
                <w:szCs w:val="22"/>
              </w:rPr>
            </w:pPr>
            <w:r w:rsidRPr="00E338BF">
              <w:rPr>
                <w:rFonts w:ascii="Arial" w:hAnsi="Arial" w:cs="Arial"/>
                <w:noProof/>
                <w:color w:val="FF0000"/>
                <w:sz w:val="22"/>
                <w:szCs w:val="22"/>
              </w:rPr>
              <w:t xml:space="preserve">EU LIFE Éghajlat-politikai pályázati látványterv. Vizgenerátoros úszóház dunai üdülőfalúban. </w:t>
            </w:r>
          </w:p>
        </w:tc>
      </w:tr>
      <w:tr w:rsidR="00E338BF" w:rsidRPr="00E338BF" w:rsidTr="008E7D0B">
        <w:tc>
          <w:tcPr>
            <w:tcW w:w="6475" w:type="dxa"/>
            <w:gridSpan w:val="5"/>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u w:val="single"/>
              </w:rPr>
            </w:pPr>
            <w:r w:rsidRPr="00E338BF">
              <w:rPr>
                <w:rFonts w:ascii="Arial" w:hAnsi="Arial" w:cs="Arial"/>
                <w:noProof/>
                <w:sz w:val="22"/>
                <w:szCs w:val="22"/>
              </w:rPr>
              <w:drawing>
                <wp:inline distT="0" distB="0" distL="0" distR="0" wp14:anchorId="5E1CF3A7" wp14:editId="17BC2DCE">
                  <wp:extent cx="3887072" cy="2118995"/>
                  <wp:effectExtent l="0" t="0" r="0" b="0"/>
                  <wp:docPr id="5" name="Kép 5" descr="http://hahohajo.hu/kcfinder/upload/images/uszohaz-usa-alab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ttp://hahohajo.hu/kcfinder/upload/images/uszohaz-usa-alabam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2934" cy="2133093"/>
                          </a:xfrm>
                          <a:prstGeom prst="rect">
                            <a:avLst/>
                          </a:prstGeom>
                          <a:noFill/>
                          <a:ln>
                            <a:noFill/>
                          </a:ln>
                        </pic:spPr>
                      </pic:pic>
                    </a:graphicData>
                  </a:graphic>
                </wp:inline>
              </w:drawing>
            </w:r>
          </w:p>
        </w:tc>
        <w:tc>
          <w:tcPr>
            <w:tcW w:w="3240" w:type="dxa"/>
            <w:gridSpan w:val="3"/>
            <w:tcBorders>
              <w:top w:val="nil"/>
              <w:left w:val="nil"/>
              <w:bottom w:val="nil"/>
              <w:right w:val="nil"/>
            </w:tcBorders>
          </w:tcPr>
          <w:p w:rsidR="00E338BF" w:rsidRPr="00CD1409" w:rsidRDefault="00E338BF" w:rsidP="00E338BF">
            <w:pPr>
              <w:pStyle w:val="Standard"/>
              <w:spacing w:line="276" w:lineRule="auto"/>
              <w:rPr>
                <w:rFonts w:ascii="Arial" w:hAnsi="Arial" w:cs="Arial"/>
                <w:color w:val="0070C0"/>
                <w:sz w:val="20"/>
                <w:szCs w:val="20"/>
              </w:rPr>
            </w:pPr>
            <w:r w:rsidRPr="00CD1409">
              <w:rPr>
                <w:rFonts w:ascii="Arial" w:hAnsi="Arial" w:cs="Arial"/>
                <w:sz w:val="20"/>
                <w:szCs w:val="20"/>
              </w:rPr>
              <w:t>2020-ig Szigetmonostor 10 db 6kW vízgenerátoros úszóház Széchenyi Beruházási Hitel érdemes lízing projekttel</w:t>
            </w:r>
            <w:r w:rsidRPr="00CD1409">
              <w:rPr>
                <w:rFonts w:ascii="Arial" w:hAnsi="Arial" w:cs="Arial"/>
                <w:color w:val="FF0000"/>
                <w:sz w:val="20"/>
                <w:szCs w:val="20"/>
              </w:rPr>
              <w:t xml:space="preserve"> 2012/27/EU energiahatékonysági irányelvű lakossági áramrezsi csökkentés.</w:t>
            </w:r>
            <w:r w:rsidRPr="00CD1409">
              <w:rPr>
                <w:rFonts w:ascii="Arial" w:hAnsi="Arial" w:cs="Arial"/>
                <w:sz w:val="20"/>
                <w:szCs w:val="20"/>
              </w:rPr>
              <w:br/>
            </w:r>
            <w:r w:rsidRPr="00CD1409">
              <w:rPr>
                <w:rFonts w:ascii="Arial" w:hAnsi="Arial" w:cs="Arial"/>
                <w:color w:val="0070C0"/>
                <w:sz w:val="20"/>
                <w:szCs w:val="20"/>
              </w:rPr>
              <w:t>Ecoflotta-ház® minősítő védjegyű 6 kW aktívház EU LIFE Éghajlat-politikai (CCM) pályázati projekt</w:t>
            </w:r>
            <w:r w:rsidRPr="00CD1409">
              <w:rPr>
                <w:rFonts w:ascii="Arial" w:hAnsi="Arial" w:cs="Arial"/>
                <w:color w:val="0070C0"/>
                <w:sz w:val="20"/>
                <w:szCs w:val="20"/>
              </w:rPr>
              <w:br/>
              <w:t>gazda a MANNAENERGY egyesülés (Szigetmonostor)</w:t>
            </w:r>
          </w:p>
          <w:p w:rsidR="00E338BF" w:rsidRPr="00E338BF" w:rsidRDefault="00E338BF" w:rsidP="00E338BF">
            <w:pPr>
              <w:pStyle w:val="Standard"/>
              <w:spacing w:line="276" w:lineRule="auto"/>
              <w:rPr>
                <w:rFonts w:ascii="Arial" w:hAnsi="Arial" w:cs="Arial"/>
                <w:sz w:val="22"/>
                <w:szCs w:val="22"/>
              </w:rPr>
            </w:pPr>
          </w:p>
        </w:tc>
      </w:tr>
      <w:tr w:rsidR="00E338BF" w:rsidRPr="00E338BF" w:rsidTr="008E7D0B">
        <w:tc>
          <w:tcPr>
            <w:tcW w:w="9715" w:type="dxa"/>
            <w:gridSpan w:val="8"/>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rPr>
            </w:pPr>
            <w:r w:rsidRPr="00E338BF">
              <w:rPr>
                <w:rFonts w:ascii="Arial" w:hAnsi="Arial" w:cs="Arial"/>
                <w:sz w:val="22"/>
                <w:szCs w:val="22"/>
              </w:rPr>
              <w:t>EU LIFE Éghajlat politikai (CCM) pályázatunk ENSZ Fenntartható Fejlődési célja 2030-ig</w:t>
            </w:r>
          </w:p>
        </w:tc>
      </w:tr>
      <w:tr w:rsidR="00E338BF" w:rsidRPr="00E338BF" w:rsidTr="008E7D0B">
        <w:tc>
          <w:tcPr>
            <w:tcW w:w="1387" w:type="dxa"/>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rPr>
            </w:pPr>
            <w:r w:rsidRPr="00E338BF">
              <w:rPr>
                <w:rFonts w:ascii="Arial" w:hAnsi="Arial" w:cs="Arial"/>
                <w:noProof/>
                <w:color w:val="0000FF"/>
                <w:sz w:val="22"/>
                <w:szCs w:val="22"/>
              </w:rPr>
              <w:drawing>
                <wp:inline distT="0" distB="0" distL="0" distR="0" wp14:anchorId="2935ED09" wp14:editId="14D34AC3">
                  <wp:extent cx="523875" cy="514350"/>
                  <wp:effectExtent l="0" t="0" r="9525" b="0"/>
                  <wp:docPr id="3" name="Kép 3" descr="SDGs_HU_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5" descr="SDGs_HU_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1388" w:type="dxa"/>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rPr>
            </w:pPr>
            <w:r w:rsidRPr="00E338BF">
              <w:rPr>
                <w:rFonts w:ascii="Arial" w:hAnsi="Arial" w:cs="Arial"/>
                <w:noProof/>
                <w:color w:val="0000FF"/>
                <w:sz w:val="22"/>
                <w:szCs w:val="22"/>
              </w:rPr>
              <w:drawing>
                <wp:inline distT="0" distB="0" distL="0" distR="0" wp14:anchorId="08E7E22D" wp14:editId="42DC88D4">
                  <wp:extent cx="514350" cy="504825"/>
                  <wp:effectExtent l="0" t="0" r="0" b="9525"/>
                  <wp:docPr id="17" name="Kép 17" descr="SDGs_HU_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7" descr="SDGs_HU_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1388" w:type="dxa"/>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rPr>
            </w:pPr>
            <w:r w:rsidRPr="00E338BF">
              <w:rPr>
                <w:rFonts w:ascii="Arial" w:hAnsi="Arial" w:cs="Arial"/>
                <w:noProof/>
                <w:color w:val="0000FF"/>
                <w:sz w:val="22"/>
                <w:szCs w:val="22"/>
              </w:rPr>
              <w:drawing>
                <wp:inline distT="0" distB="0" distL="0" distR="0" wp14:anchorId="2179F480" wp14:editId="5EA590EA">
                  <wp:extent cx="514350" cy="495300"/>
                  <wp:effectExtent l="0" t="0" r="0" b="0"/>
                  <wp:docPr id="12" name="Kép 12" descr="SDGs_HU_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8" descr="SDGs_HU_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inline>
              </w:drawing>
            </w:r>
          </w:p>
        </w:tc>
        <w:tc>
          <w:tcPr>
            <w:tcW w:w="1388" w:type="dxa"/>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rPr>
            </w:pPr>
            <w:r w:rsidRPr="00E338BF">
              <w:rPr>
                <w:rFonts w:ascii="Arial" w:hAnsi="Arial" w:cs="Arial"/>
                <w:noProof/>
                <w:color w:val="0000FF"/>
                <w:sz w:val="22"/>
                <w:szCs w:val="22"/>
              </w:rPr>
              <w:drawing>
                <wp:inline distT="0" distB="0" distL="0" distR="0" wp14:anchorId="10B5469D" wp14:editId="1562B434">
                  <wp:extent cx="514350" cy="504825"/>
                  <wp:effectExtent l="0" t="0" r="0" b="9525"/>
                  <wp:docPr id="16" name="Kép 16" descr="SDGs_HU_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4" descr="SDGs_HU_1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1388" w:type="dxa"/>
            <w:gridSpan w:val="2"/>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rPr>
            </w:pPr>
            <w:r w:rsidRPr="00E338BF">
              <w:rPr>
                <w:rFonts w:ascii="Arial" w:hAnsi="Arial" w:cs="Arial"/>
                <w:noProof/>
                <w:color w:val="0000FF"/>
                <w:sz w:val="22"/>
                <w:szCs w:val="22"/>
              </w:rPr>
              <w:drawing>
                <wp:inline distT="0" distB="0" distL="0" distR="0" wp14:anchorId="06A7E717" wp14:editId="725919AC">
                  <wp:extent cx="514350" cy="504825"/>
                  <wp:effectExtent l="0" t="0" r="0" b="9525"/>
                  <wp:docPr id="13" name="Kép 13" descr="SDGs_HU_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1" descr="SDGs_HU_1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1388" w:type="dxa"/>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rPr>
            </w:pPr>
            <w:r w:rsidRPr="00E338BF">
              <w:rPr>
                <w:rFonts w:ascii="Arial" w:hAnsi="Arial" w:cs="Arial"/>
                <w:noProof/>
                <w:color w:val="0000FF"/>
                <w:sz w:val="22"/>
                <w:szCs w:val="22"/>
              </w:rPr>
              <w:drawing>
                <wp:inline distT="0" distB="0" distL="0" distR="0" wp14:anchorId="5F3ABDCA" wp14:editId="6B8FD435">
                  <wp:extent cx="504825" cy="476250"/>
                  <wp:effectExtent l="0" t="0" r="9525" b="0"/>
                  <wp:docPr id="14" name="Kép 14" descr="SDGs_HU_1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3" descr="SDGs_HU_1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a:ln>
                            <a:noFill/>
                          </a:ln>
                        </pic:spPr>
                      </pic:pic>
                    </a:graphicData>
                  </a:graphic>
                </wp:inline>
              </w:drawing>
            </w:r>
          </w:p>
        </w:tc>
        <w:tc>
          <w:tcPr>
            <w:tcW w:w="1388" w:type="dxa"/>
            <w:tcBorders>
              <w:top w:val="nil"/>
              <w:left w:val="nil"/>
              <w:bottom w:val="nil"/>
              <w:right w:val="nil"/>
            </w:tcBorders>
          </w:tcPr>
          <w:p w:rsidR="00E338BF" w:rsidRPr="00E338BF" w:rsidRDefault="00E338BF" w:rsidP="00E338BF">
            <w:pPr>
              <w:pStyle w:val="Standard"/>
              <w:spacing w:line="276" w:lineRule="auto"/>
              <w:rPr>
                <w:rFonts w:ascii="Arial" w:hAnsi="Arial" w:cs="Arial"/>
                <w:sz w:val="22"/>
                <w:szCs w:val="22"/>
              </w:rPr>
            </w:pPr>
            <w:r w:rsidRPr="00E338BF">
              <w:rPr>
                <w:rFonts w:ascii="Arial" w:hAnsi="Arial" w:cs="Arial"/>
                <w:noProof/>
                <w:color w:val="0000FF"/>
                <w:sz w:val="22"/>
                <w:szCs w:val="22"/>
              </w:rPr>
              <w:drawing>
                <wp:inline distT="0" distB="0" distL="0" distR="0" wp14:anchorId="07CCEFB1" wp14:editId="5C140548">
                  <wp:extent cx="504825" cy="485775"/>
                  <wp:effectExtent l="0" t="0" r="9525" b="9525"/>
                  <wp:docPr id="15" name="Kép 15" descr="SDGs_HU_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SDGs_HU_1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bl>
    <w:p w:rsidR="00E338BF" w:rsidRPr="00E338BF" w:rsidRDefault="00E338BF" w:rsidP="00E338BF">
      <w:pPr>
        <w:spacing w:line="276" w:lineRule="auto"/>
        <w:rPr>
          <w:rFonts w:ascii="Arial" w:hAnsi="Arial" w:cs="Arial"/>
          <w:sz w:val="22"/>
          <w:szCs w:val="22"/>
        </w:rPr>
      </w:pPr>
    </w:p>
    <w:p w:rsidR="00E338BF" w:rsidRPr="00E338BF" w:rsidRDefault="00E338BF" w:rsidP="00E338BF">
      <w:pPr>
        <w:spacing w:line="276" w:lineRule="auto"/>
        <w:rPr>
          <w:rFonts w:ascii="Arial" w:hAnsi="Arial" w:cs="Arial"/>
          <w:b/>
          <w:sz w:val="22"/>
          <w:szCs w:val="22"/>
        </w:rPr>
      </w:pPr>
    </w:p>
    <w:p w:rsidR="00E338BF" w:rsidRPr="00E338BF" w:rsidRDefault="00E338BF" w:rsidP="00E338BF">
      <w:pPr>
        <w:spacing w:line="276" w:lineRule="auto"/>
        <w:rPr>
          <w:rFonts w:ascii="Arial" w:hAnsi="Arial" w:cs="Arial"/>
          <w:sz w:val="22"/>
          <w:szCs w:val="22"/>
        </w:rPr>
      </w:pPr>
      <w:r w:rsidRPr="00E338BF">
        <w:rPr>
          <w:rFonts w:ascii="Arial" w:hAnsi="Arial" w:cs="Arial"/>
          <w:b/>
          <w:sz w:val="22"/>
          <w:szCs w:val="22"/>
        </w:rPr>
        <w:t>Ecoflotta-ház® minősítő védjegyű MANNAENERGY EU LIFE pályázati monitoring adatok</w:t>
      </w:r>
      <w:r w:rsidR="00CD1409">
        <w:rPr>
          <w:rFonts w:ascii="Arial" w:hAnsi="Arial" w:cs="Arial"/>
          <w:b/>
          <w:sz w:val="22"/>
          <w:szCs w:val="22"/>
        </w:rPr>
        <w:br/>
      </w:r>
    </w:p>
    <w:p w:rsidR="00E338BF" w:rsidRPr="00E338BF" w:rsidRDefault="00E338BF" w:rsidP="00E338BF">
      <w:pPr>
        <w:spacing w:line="276" w:lineRule="auto"/>
        <w:rPr>
          <w:rFonts w:ascii="Arial" w:hAnsi="Arial" w:cs="Arial"/>
          <w:sz w:val="22"/>
          <w:szCs w:val="22"/>
        </w:rPr>
      </w:pPr>
      <w:r w:rsidRPr="00E338BF">
        <w:rPr>
          <w:rFonts w:ascii="Arial" w:hAnsi="Arial" w:cs="Arial"/>
          <w:sz w:val="22"/>
          <w:szCs w:val="22"/>
        </w:rPr>
        <w:t xml:space="preserve">Közhasznú és nonprofit MANNAENERGY európai gazdasági egyesülés (Szigetmonostor) </w:t>
      </w:r>
      <w:r w:rsidRPr="00E338BF">
        <w:rPr>
          <w:rFonts w:ascii="Arial" w:hAnsi="Arial" w:cs="Arial"/>
          <w:sz w:val="22"/>
          <w:szCs w:val="22"/>
        </w:rPr>
        <w:br/>
        <w:t>EU LIFE Éghajlat politikai (CCM) pályázat fenntartási időszak végi 2025 évi monitoring adatok.</w:t>
      </w:r>
      <w:r w:rsidRPr="00E338BF">
        <w:rPr>
          <w:rFonts w:ascii="Arial" w:hAnsi="Arial" w:cs="Arial"/>
          <w:sz w:val="22"/>
          <w:szCs w:val="22"/>
        </w:rPr>
        <w:br/>
      </w:r>
      <w:proofErr w:type="spellStart"/>
      <w:r w:rsidRPr="00E338BF">
        <w:rPr>
          <w:rFonts w:ascii="Arial" w:hAnsi="Arial" w:cs="Arial"/>
          <w:sz w:val="22"/>
          <w:szCs w:val="22"/>
        </w:rPr>
        <w:t>Kelheim</w:t>
      </w:r>
      <w:proofErr w:type="spellEnd"/>
      <w:r w:rsidRPr="00E338BF">
        <w:rPr>
          <w:rFonts w:ascii="Arial" w:hAnsi="Arial" w:cs="Arial"/>
          <w:sz w:val="22"/>
          <w:szCs w:val="22"/>
        </w:rPr>
        <w:t xml:space="preserve"> </w:t>
      </w:r>
      <w:proofErr w:type="spellStart"/>
      <w:r w:rsidRPr="00E338BF">
        <w:rPr>
          <w:rFonts w:ascii="Arial" w:hAnsi="Arial" w:cs="Arial"/>
          <w:sz w:val="22"/>
          <w:szCs w:val="22"/>
        </w:rPr>
        <w:t>Orsova</w:t>
      </w:r>
      <w:proofErr w:type="spellEnd"/>
      <w:r w:rsidRPr="00E338BF">
        <w:rPr>
          <w:rFonts w:ascii="Arial" w:hAnsi="Arial" w:cs="Arial"/>
          <w:sz w:val="22"/>
          <w:szCs w:val="22"/>
        </w:rPr>
        <w:t xml:space="preserve"> közötti felső dunai kikötő települési EU LIFE Éghajlat-politikai régióban</w:t>
      </w:r>
      <w:r>
        <w:rPr>
          <w:rFonts w:ascii="Arial" w:hAnsi="Arial" w:cs="Arial"/>
          <w:sz w:val="22"/>
          <w:szCs w:val="22"/>
        </w:rPr>
        <w:br/>
      </w:r>
    </w:p>
    <w:tbl>
      <w:tblPr>
        <w:tblW w:w="9535" w:type="dxa"/>
        <w:tblCellMar>
          <w:left w:w="70" w:type="dxa"/>
          <w:right w:w="70" w:type="dxa"/>
        </w:tblCellMar>
        <w:tblLook w:val="04A0" w:firstRow="1" w:lastRow="0" w:firstColumn="1" w:lastColumn="0" w:noHBand="0" w:noVBand="1"/>
      </w:tblPr>
      <w:tblGrid>
        <w:gridCol w:w="320"/>
        <w:gridCol w:w="3095"/>
        <w:gridCol w:w="2245"/>
        <w:gridCol w:w="1720"/>
        <w:gridCol w:w="2155"/>
      </w:tblGrid>
      <w:tr w:rsidR="00E338BF" w:rsidRPr="00E338BF" w:rsidTr="004D750A">
        <w:trPr>
          <w:trHeight w:val="300"/>
        </w:trPr>
        <w:tc>
          <w:tcPr>
            <w:tcW w:w="95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338BF" w:rsidRPr="00E338BF" w:rsidRDefault="00E338BF" w:rsidP="00E338BF">
            <w:pPr>
              <w:spacing w:line="360" w:lineRule="auto"/>
              <w:jc w:val="center"/>
              <w:rPr>
                <w:rFonts w:ascii="Arial" w:hAnsi="Arial" w:cs="Arial"/>
                <w:b/>
                <w:color w:val="000000"/>
                <w:sz w:val="22"/>
                <w:szCs w:val="22"/>
              </w:rPr>
            </w:pPr>
            <w:r>
              <w:rPr>
                <w:rFonts w:ascii="Arial" w:hAnsi="Arial" w:cs="Arial"/>
                <w:b/>
                <w:color w:val="000000"/>
                <w:sz w:val="22"/>
                <w:szCs w:val="22"/>
              </w:rPr>
              <w:t xml:space="preserve">MANNAENERGY európai gazdasági egyesülés Virtuális Vízerőmű Ecoflotta-ház hálózata </w:t>
            </w:r>
          </w:p>
        </w:tc>
      </w:tr>
      <w:tr w:rsidR="00E338BF" w:rsidRPr="00E338BF" w:rsidTr="008E7D0B">
        <w:trPr>
          <w:trHeight w:val="300"/>
        </w:trPr>
        <w:tc>
          <w:tcPr>
            <w:tcW w:w="34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b/>
                <w:color w:val="000000"/>
                <w:sz w:val="22"/>
                <w:szCs w:val="22"/>
              </w:rPr>
            </w:pPr>
            <w:r w:rsidRPr="00E338BF">
              <w:rPr>
                <w:rFonts w:ascii="Arial" w:hAnsi="Arial" w:cs="Arial"/>
                <w:b/>
                <w:color w:val="000000"/>
                <w:sz w:val="22"/>
                <w:szCs w:val="22"/>
              </w:rPr>
              <w:t> EU Duna Stratégia Régió</w:t>
            </w:r>
          </w:p>
        </w:tc>
        <w:tc>
          <w:tcPr>
            <w:tcW w:w="3965" w:type="dxa"/>
            <w:gridSpan w:val="2"/>
            <w:tcBorders>
              <w:top w:val="single" w:sz="4" w:space="0" w:color="auto"/>
              <w:left w:val="nil"/>
              <w:bottom w:val="single" w:sz="4" w:space="0" w:color="auto"/>
              <w:right w:val="single" w:sz="4" w:space="0" w:color="auto"/>
            </w:tcBorders>
            <w:shd w:val="clear" w:color="auto" w:fill="auto"/>
            <w:noWrap/>
            <w:vAlign w:val="bottom"/>
          </w:tcPr>
          <w:p w:rsidR="00E338BF" w:rsidRPr="00E338BF" w:rsidRDefault="00E338BF" w:rsidP="00E338BF">
            <w:pPr>
              <w:spacing w:line="360" w:lineRule="auto"/>
              <w:rPr>
                <w:rFonts w:ascii="Arial" w:hAnsi="Arial" w:cs="Arial"/>
                <w:b/>
                <w:color w:val="000000"/>
                <w:sz w:val="22"/>
                <w:szCs w:val="22"/>
              </w:rPr>
            </w:pPr>
            <w:r w:rsidRPr="00E338BF">
              <w:rPr>
                <w:rFonts w:ascii="Arial" w:hAnsi="Arial" w:cs="Arial"/>
                <w:b/>
                <w:color w:val="000000"/>
                <w:sz w:val="22"/>
                <w:szCs w:val="22"/>
              </w:rPr>
              <w:t>úszóház 6 kW vízgenerátor hálózat</w:t>
            </w:r>
          </w:p>
        </w:tc>
        <w:tc>
          <w:tcPr>
            <w:tcW w:w="2155" w:type="dxa"/>
            <w:tcBorders>
              <w:top w:val="single" w:sz="4" w:space="0" w:color="auto"/>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b/>
                <w:color w:val="000000"/>
                <w:sz w:val="22"/>
                <w:szCs w:val="22"/>
              </w:rPr>
            </w:pPr>
            <w:r w:rsidRPr="00E338BF">
              <w:rPr>
                <w:rFonts w:ascii="Arial" w:hAnsi="Arial" w:cs="Arial"/>
                <w:b/>
                <w:color w:val="000000"/>
                <w:sz w:val="22"/>
                <w:szCs w:val="22"/>
              </w:rPr>
              <w:t>hálózati személy</w:t>
            </w:r>
          </w:p>
        </w:tc>
      </w:tr>
      <w:tr w:rsidR="00E338BF" w:rsidRPr="00E338BF" w:rsidTr="008E7D0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right"/>
              <w:rPr>
                <w:rFonts w:ascii="Arial" w:hAnsi="Arial" w:cs="Arial"/>
                <w:color w:val="000000"/>
                <w:sz w:val="22"/>
                <w:szCs w:val="22"/>
              </w:rPr>
            </w:pPr>
            <w:r w:rsidRPr="00E338BF">
              <w:rPr>
                <w:rFonts w:ascii="Arial" w:hAnsi="Arial" w:cs="Arial"/>
                <w:color w:val="000000"/>
                <w:sz w:val="22"/>
                <w:szCs w:val="22"/>
              </w:rPr>
              <w:t>1</w:t>
            </w:r>
          </w:p>
        </w:tc>
        <w:tc>
          <w:tcPr>
            <w:tcW w:w="309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color w:val="000000"/>
                <w:sz w:val="22"/>
                <w:szCs w:val="22"/>
              </w:rPr>
            </w:pPr>
            <w:r w:rsidRPr="00E338BF">
              <w:rPr>
                <w:rFonts w:ascii="Arial" w:hAnsi="Arial" w:cs="Arial"/>
                <w:color w:val="000000"/>
                <w:sz w:val="22"/>
                <w:szCs w:val="22"/>
              </w:rPr>
              <w:t>Bajorország (</w:t>
            </w:r>
            <w:proofErr w:type="spellStart"/>
            <w:r w:rsidRPr="00E338BF">
              <w:rPr>
                <w:rFonts w:ascii="Arial" w:hAnsi="Arial" w:cs="Arial"/>
                <w:color w:val="000000"/>
                <w:sz w:val="22"/>
                <w:szCs w:val="22"/>
              </w:rPr>
              <w:t>Kelheim</w:t>
            </w:r>
            <w:proofErr w:type="spellEnd"/>
            <w:r w:rsidRPr="00E338BF">
              <w:rPr>
                <w:rFonts w:ascii="Arial" w:hAnsi="Arial" w:cs="Arial"/>
                <w:color w:val="000000"/>
                <w:sz w:val="22"/>
                <w:szCs w:val="22"/>
              </w:rPr>
              <w:t>)</w:t>
            </w:r>
          </w:p>
        </w:tc>
        <w:tc>
          <w:tcPr>
            <w:tcW w:w="224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420 kW</w:t>
            </w:r>
          </w:p>
        </w:tc>
        <w:tc>
          <w:tcPr>
            <w:tcW w:w="1720"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70 db</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35 fő</w:t>
            </w:r>
          </w:p>
        </w:tc>
      </w:tr>
      <w:tr w:rsidR="00E338BF" w:rsidRPr="00E338BF" w:rsidTr="008E7D0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right"/>
              <w:rPr>
                <w:rFonts w:ascii="Arial" w:hAnsi="Arial" w:cs="Arial"/>
                <w:color w:val="000000"/>
                <w:sz w:val="22"/>
                <w:szCs w:val="22"/>
              </w:rPr>
            </w:pPr>
            <w:r w:rsidRPr="00E338BF">
              <w:rPr>
                <w:rFonts w:ascii="Arial" w:hAnsi="Arial" w:cs="Arial"/>
                <w:color w:val="000000"/>
                <w:sz w:val="22"/>
                <w:szCs w:val="22"/>
              </w:rPr>
              <w:t>2</w:t>
            </w:r>
          </w:p>
        </w:tc>
        <w:tc>
          <w:tcPr>
            <w:tcW w:w="309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color w:val="000000"/>
                <w:sz w:val="22"/>
                <w:szCs w:val="22"/>
              </w:rPr>
            </w:pPr>
            <w:r w:rsidRPr="00E338BF">
              <w:rPr>
                <w:rFonts w:ascii="Arial" w:hAnsi="Arial" w:cs="Arial"/>
                <w:color w:val="000000"/>
                <w:sz w:val="22"/>
                <w:szCs w:val="22"/>
              </w:rPr>
              <w:t>Ausztria</w:t>
            </w:r>
          </w:p>
        </w:tc>
        <w:tc>
          <w:tcPr>
            <w:tcW w:w="224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420 kW</w:t>
            </w:r>
          </w:p>
        </w:tc>
        <w:tc>
          <w:tcPr>
            <w:tcW w:w="1720"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70 db</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35 fő</w:t>
            </w:r>
          </w:p>
        </w:tc>
      </w:tr>
      <w:tr w:rsidR="00E338BF" w:rsidRPr="00E338BF" w:rsidTr="008E7D0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right"/>
              <w:rPr>
                <w:rFonts w:ascii="Arial" w:hAnsi="Arial" w:cs="Arial"/>
                <w:color w:val="000000"/>
                <w:sz w:val="22"/>
                <w:szCs w:val="22"/>
              </w:rPr>
            </w:pPr>
            <w:r w:rsidRPr="00E338BF">
              <w:rPr>
                <w:rFonts w:ascii="Arial" w:hAnsi="Arial" w:cs="Arial"/>
                <w:color w:val="000000"/>
                <w:sz w:val="22"/>
                <w:szCs w:val="22"/>
              </w:rPr>
              <w:t>3</w:t>
            </w:r>
          </w:p>
        </w:tc>
        <w:tc>
          <w:tcPr>
            <w:tcW w:w="309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color w:val="000000"/>
                <w:sz w:val="22"/>
                <w:szCs w:val="22"/>
              </w:rPr>
            </w:pPr>
            <w:r w:rsidRPr="00E338BF">
              <w:rPr>
                <w:rFonts w:ascii="Arial" w:hAnsi="Arial" w:cs="Arial"/>
                <w:color w:val="000000"/>
                <w:sz w:val="22"/>
                <w:szCs w:val="22"/>
              </w:rPr>
              <w:t>Szlovákia</w:t>
            </w:r>
          </w:p>
        </w:tc>
        <w:tc>
          <w:tcPr>
            <w:tcW w:w="224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420 kW</w:t>
            </w:r>
          </w:p>
        </w:tc>
        <w:tc>
          <w:tcPr>
            <w:tcW w:w="1720"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70 db</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35 fő</w:t>
            </w:r>
          </w:p>
        </w:tc>
      </w:tr>
      <w:tr w:rsidR="00E338BF" w:rsidRPr="00E338BF" w:rsidTr="008E7D0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right"/>
              <w:rPr>
                <w:rFonts w:ascii="Arial" w:hAnsi="Arial" w:cs="Arial"/>
                <w:color w:val="000000"/>
                <w:sz w:val="22"/>
                <w:szCs w:val="22"/>
              </w:rPr>
            </w:pPr>
            <w:r w:rsidRPr="00E338BF">
              <w:rPr>
                <w:rFonts w:ascii="Arial" w:hAnsi="Arial" w:cs="Arial"/>
                <w:color w:val="000000"/>
                <w:sz w:val="22"/>
                <w:szCs w:val="22"/>
              </w:rPr>
              <w:t>4</w:t>
            </w:r>
          </w:p>
        </w:tc>
        <w:tc>
          <w:tcPr>
            <w:tcW w:w="309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color w:val="000000"/>
                <w:sz w:val="22"/>
                <w:szCs w:val="22"/>
              </w:rPr>
            </w:pPr>
            <w:r w:rsidRPr="00E338BF">
              <w:rPr>
                <w:rFonts w:ascii="Arial" w:hAnsi="Arial" w:cs="Arial"/>
                <w:color w:val="000000"/>
                <w:sz w:val="22"/>
                <w:szCs w:val="22"/>
              </w:rPr>
              <w:t>Magyarország</w:t>
            </w:r>
          </w:p>
        </w:tc>
        <w:tc>
          <w:tcPr>
            <w:tcW w:w="224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2700 kW</w:t>
            </w:r>
          </w:p>
        </w:tc>
        <w:tc>
          <w:tcPr>
            <w:tcW w:w="1720"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450 db</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225 fő</w:t>
            </w:r>
          </w:p>
        </w:tc>
      </w:tr>
      <w:tr w:rsidR="00E338BF" w:rsidRPr="00E338BF" w:rsidTr="008E7D0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right"/>
              <w:rPr>
                <w:rFonts w:ascii="Arial" w:hAnsi="Arial" w:cs="Arial"/>
                <w:color w:val="000000"/>
                <w:sz w:val="22"/>
                <w:szCs w:val="22"/>
              </w:rPr>
            </w:pPr>
            <w:r w:rsidRPr="00E338BF">
              <w:rPr>
                <w:rFonts w:ascii="Arial" w:hAnsi="Arial" w:cs="Arial"/>
                <w:color w:val="000000"/>
                <w:sz w:val="22"/>
                <w:szCs w:val="22"/>
              </w:rPr>
              <w:t>5</w:t>
            </w:r>
          </w:p>
        </w:tc>
        <w:tc>
          <w:tcPr>
            <w:tcW w:w="309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color w:val="000000"/>
                <w:sz w:val="22"/>
                <w:szCs w:val="22"/>
              </w:rPr>
            </w:pPr>
            <w:r w:rsidRPr="00E338BF">
              <w:rPr>
                <w:rFonts w:ascii="Arial" w:hAnsi="Arial" w:cs="Arial"/>
                <w:color w:val="000000"/>
                <w:sz w:val="22"/>
                <w:szCs w:val="22"/>
              </w:rPr>
              <w:t>Horvátország</w:t>
            </w:r>
          </w:p>
        </w:tc>
        <w:tc>
          <w:tcPr>
            <w:tcW w:w="224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360 kW</w:t>
            </w:r>
          </w:p>
        </w:tc>
        <w:tc>
          <w:tcPr>
            <w:tcW w:w="1720"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60 db</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30 fő</w:t>
            </w:r>
          </w:p>
        </w:tc>
      </w:tr>
      <w:tr w:rsidR="00E338BF" w:rsidRPr="00E338BF" w:rsidTr="008E7D0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right"/>
              <w:rPr>
                <w:rFonts w:ascii="Arial" w:hAnsi="Arial" w:cs="Arial"/>
                <w:color w:val="000000"/>
                <w:sz w:val="22"/>
                <w:szCs w:val="22"/>
              </w:rPr>
            </w:pPr>
            <w:r w:rsidRPr="00E338BF">
              <w:rPr>
                <w:rFonts w:ascii="Arial" w:hAnsi="Arial" w:cs="Arial"/>
                <w:color w:val="000000"/>
                <w:sz w:val="22"/>
                <w:szCs w:val="22"/>
              </w:rPr>
              <w:t>6</w:t>
            </w:r>
          </w:p>
        </w:tc>
        <w:tc>
          <w:tcPr>
            <w:tcW w:w="309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color w:val="000000"/>
                <w:sz w:val="22"/>
                <w:szCs w:val="22"/>
              </w:rPr>
            </w:pPr>
            <w:r w:rsidRPr="00E338BF">
              <w:rPr>
                <w:rFonts w:ascii="Arial" w:hAnsi="Arial" w:cs="Arial"/>
                <w:color w:val="000000"/>
                <w:sz w:val="22"/>
                <w:szCs w:val="22"/>
              </w:rPr>
              <w:t>Szlovénia</w:t>
            </w:r>
          </w:p>
        </w:tc>
        <w:tc>
          <w:tcPr>
            <w:tcW w:w="224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360 kW</w:t>
            </w:r>
          </w:p>
        </w:tc>
        <w:tc>
          <w:tcPr>
            <w:tcW w:w="1720"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60 db</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30 fő</w:t>
            </w:r>
          </w:p>
        </w:tc>
      </w:tr>
      <w:tr w:rsidR="00E338BF" w:rsidRPr="00E338BF" w:rsidTr="008E7D0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tcPr>
          <w:p w:rsidR="00E338BF" w:rsidRPr="00E338BF" w:rsidRDefault="00E338BF" w:rsidP="00E338BF">
            <w:pPr>
              <w:spacing w:line="360" w:lineRule="auto"/>
              <w:jc w:val="right"/>
              <w:rPr>
                <w:rFonts w:ascii="Arial" w:hAnsi="Arial" w:cs="Arial"/>
                <w:color w:val="000000"/>
                <w:sz w:val="22"/>
                <w:szCs w:val="22"/>
              </w:rPr>
            </w:pPr>
            <w:r w:rsidRPr="00E338BF">
              <w:rPr>
                <w:rFonts w:ascii="Arial" w:hAnsi="Arial" w:cs="Arial"/>
                <w:color w:val="000000"/>
                <w:sz w:val="22"/>
                <w:szCs w:val="22"/>
              </w:rPr>
              <w:t>7</w:t>
            </w:r>
          </w:p>
        </w:tc>
        <w:tc>
          <w:tcPr>
            <w:tcW w:w="3095" w:type="dxa"/>
            <w:tcBorders>
              <w:top w:val="nil"/>
              <w:left w:val="nil"/>
              <w:bottom w:val="single" w:sz="4" w:space="0" w:color="auto"/>
              <w:right w:val="single" w:sz="4" w:space="0" w:color="auto"/>
            </w:tcBorders>
            <w:shd w:val="clear" w:color="auto" w:fill="auto"/>
            <w:noWrap/>
            <w:vAlign w:val="bottom"/>
          </w:tcPr>
          <w:p w:rsidR="00E338BF" w:rsidRPr="00E338BF" w:rsidRDefault="00E338BF" w:rsidP="00E338BF">
            <w:pPr>
              <w:spacing w:line="360" w:lineRule="auto"/>
              <w:rPr>
                <w:rFonts w:ascii="Arial" w:hAnsi="Arial" w:cs="Arial"/>
                <w:color w:val="000000"/>
                <w:sz w:val="22"/>
                <w:szCs w:val="22"/>
              </w:rPr>
            </w:pPr>
            <w:r w:rsidRPr="00E338BF">
              <w:rPr>
                <w:rFonts w:ascii="Arial" w:hAnsi="Arial" w:cs="Arial"/>
                <w:color w:val="000000"/>
                <w:sz w:val="22"/>
                <w:szCs w:val="22"/>
              </w:rPr>
              <w:t>Szerbia</w:t>
            </w:r>
          </w:p>
        </w:tc>
        <w:tc>
          <w:tcPr>
            <w:tcW w:w="2245" w:type="dxa"/>
            <w:tcBorders>
              <w:top w:val="nil"/>
              <w:left w:val="nil"/>
              <w:bottom w:val="single" w:sz="4" w:space="0" w:color="auto"/>
              <w:right w:val="single" w:sz="4" w:space="0" w:color="auto"/>
            </w:tcBorders>
            <w:shd w:val="clear" w:color="auto" w:fill="auto"/>
            <w:noWrap/>
            <w:vAlign w:val="bottom"/>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360 kW</w:t>
            </w:r>
          </w:p>
        </w:tc>
        <w:tc>
          <w:tcPr>
            <w:tcW w:w="1720" w:type="dxa"/>
            <w:tcBorders>
              <w:top w:val="nil"/>
              <w:left w:val="nil"/>
              <w:bottom w:val="single" w:sz="4" w:space="0" w:color="auto"/>
              <w:right w:val="single" w:sz="4" w:space="0" w:color="auto"/>
            </w:tcBorders>
            <w:shd w:val="clear" w:color="auto" w:fill="auto"/>
            <w:noWrap/>
            <w:vAlign w:val="bottom"/>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60 db</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30 fő</w:t>
            </w:r>
          </w:p>
        </w:tc>
      </w:tr>
      <w:tr w:rsidR="00E338BF" w:rsidRPr="00E338BF" w:rsidTr="008E7D0B">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right"/>
              <w:rPr>
                <w:rFonts w:ascii="Arial" w:hAnsi="Arial" w:cs="Arial"/>
                <w:color w:val="000000"/>
                <w:sz w:val="22"/>
                <w:szCs w:val="22"/>
              </w:rPr>
            </w:pPr>
            <w:r w:rsidRPr="00E338BF">
              <w:rPr>
                <w:rFonts w:ascii="Arial" w:hAnsi="Arial" w:cs="Arial"/>
                <w:color w:val="000000"/>
                <w:sz w:val="22"/>
                <w:szCs w:val="22"/>
              </w:rPr>
              <w:t>8</w:t>
            </w:r>
          </w:p>
        </w:tc>
        <w:tc>
          <w:tcPr>
            <w:tcW w:w="309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color w:val="000000"/>
                <w:sz w:val="22"/>
                <w:szCs w:val="22"/>
              </w:rPr>
            </w:pPr>
            <w:r w:rsidRPr="00E338BF">
              <w:rPr>
                <w:rFonts w:ascii="Arial" w:hAnsi="Arial" w:cs="Arial"/>
                <w:color w:val="000000"/>
                <w:sz w:val="22"/>
                <w:szCs w:val="22"/>
              </w:rPr>
              <w:t>Románia (</w:t>
            </w:r>
            <w:proofErr w:type="spellStart"/>
            <w:r w:rsidRPr="00E338BF">
              <w:rPr>
                <w:rFonts w:ascii="Arial" w:hAnsi="Arial" w:cs="Arial"/>
                <w:color w:val="000000"/>
                <w:sz w:val="22"/>
                <w:szCs w:val="22"/>
              </w:rPr>
              <w:t>Orsova</w:t>
            </w:r>
            <w:proofErr w:type="spellEnd"/>
            <w:r w:rsidRPr="00E338BF">
              <w:rPr>
                <w:rFonts w:ascii="Arial" w:hAnsi="Arial" w:cs="Arial"/>
                <w:color w:val="000000"/>
                <w:sz w:val="22"/>
                <w:szCs w:val="22"/>
              </w:rPr>
              <w:t>)</w:t>
            </w:r>
          </w:p>
        </w:tc>
        <w:tc>
          <w:tcPr>
            <w:tcW w:w="224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360 kW</w:t>
            </w:r>
          </w:p>
        </w:tc>
        <w:tc>
          <w:tcPr>
            <w:tcW w:w="1720"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60db</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color w:val="000000"/>
                <w:sz w:val="22"/>
                <w:szCs w:val="22"/>
              </w:rPr>
            </w:pPr>
            <w:r w:rsidRPr="00E338BF">
              <w:rPr>
                <w:rFonts w:ascii="Arial" w:hAnsi="Arial" w:cs="Arial"/>
                <w:color w:val="000000"/>
                <w:sz w:val="22"/>
                <w:szCs w:val="22"/>
              </w:rPr>
              <w:t>30 fő</w:t>
            </w:r>
          </w:p>
        </w:tc>
      </w:tr>
      <w:tr w:rsidR="00E338BF" w:rsidRPr="00E338BF" w:rsidTr="008E7D0B">
        <w:trPr>
          <w:trHeight w:val="300"/>
        </w:trPr>
        <w:tc>
          <w:tcPr>
            <w:tcW w:w="3415" w:type="dxa"/>
            <w:gridSpan w:val="2"/>
            <w:tcBorders>
              <w:top w:val="nil"/>
              <w:left w:val="single" w:sz="4" w:space="0" w:color="auto"/>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rPr>
                <w:rFonts w:ascii="Arial" w:hAnsi="Arial" w:cs="Arial"/>
                <w:b/>
                <w:sz w:val="22"/>
                <w:szCs w:val="22"/>
              </w:rPr>
            </w:pPr>
            <w:r w:rsidRPr="00E338BF">
              <w:rPr>
                <w:rFonts w:ascii="Arial" w:hAnsi="Arial" w:cs="Arial"/>
                <w:b/>
                <w:sz w:val="22"/>
                <w:szCs w:val="22"/>
              </w:rPr>
              <w:t xml:space="preserve"> Dunai Virtuális Vízerőmű </w:t>
            </w:r>
          </w:p>
        </w:tc>
        <w:tc>
          <w:tcPr>
            <w:tcW w:w="2245"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b/>
                <w:sz w:val="22"/>
                <w:szCs w:val="22"/>
              </w:rPr>
            </w:pPr>
            <w:r w:rsidRPr="00E338BF">
              <w:rPr>
                <w:rFonts w:ascii="Arial" w:hAnsi="Arial" w:cs="Arial"/>
                <w:b/>
                <w:sz w:val="22"/>
                <w:szCs w:val="22"/>
              </w:rPr>
              <w:t>5400 kW</w:t>
            </w:r>
          </w:p>
        </w:tc>
        <w:tc>
          <w:tcPr>
            <w:tcW w:w="1720" w:type="dxa"/>
            <w:tcBorders>
              <w:top w:val="nil"/>
              <w:left w:val="nil"/>
              <w:bottom w:val="single" w:sz="4" w:space="0" w:color="auto"/>
              <w:right w:val="single" w:sz="4" w:space="0" w:color="auto"/>
            </w:tcBorders>
            <w:shd w:val="clear" w:color="auto" w:fill="auto"/>
            <w:noWrap/>
            <w:vAlign w:val="bottom"/>
            <w:hideMark/>
          </w:tcPr>
          <w:p w:rsidR="00E338BF" w:rsidRPr="00E338BF" w:rsidRDefault="00E338BF" w:rsidP="00E338BF">
            <w:pPr>
              <w:spacing w:line="360" w:lineRule="auto"/>
              <w:jc w:val="center"/>
              <w:rPr>
                <w:rFonts w:ascii="Arial" w:hAnsi="Arial" w:cs="Arial"/>
                <w:b/>
                <w:sz w:val="22"/>
                <w:szCs w:val="22"/>
              </w:rPr>
            </w:pPr>
            <w:r w:rsidRPr="00E338BF">
              <w:rPr>
                <w:rFonts w:ascii="Arial" w:hAnsi="Arial" w:cs="Arial"/>
                <w:b/>
                <w:sz w:val="22"/>
                <w:szCs w:val="22"/>
              </w:rPr>
              <w:t>900</w:t>
            </w:r>
          </w:p>
        </w:tc>
        <w:tc>
          <w:tcPr>
            <w:tcW w:w="2155" w:type="dxa"/>
            <w:tcBorders>
              <w:top w:val="nil"/>
              <w:left w:val="nil"/>
              <w:bottom w:val="single" w:sz="4" w:space="0" w:color="auto"/>
              <w:right w:val="single" w:sz="4" w:space="0" w:color="auto"/>
            </w:tcBorders>
          </w:tcPr>
          <w:p w:rsidR="00E338BF" w:rsidRPr="00E338BF" w:rsidRDefault="00E338BF" w:rsidP="00E338BF">
            <w:pPr>
              <w:spacing w:line="360" w:lineRule="auto"/>
              <w:jc w:val="center"/>
              <w:rPr>
                <w:rFonts w:ascii="Arial" w:hAnsi="Arial" w:cs="Arial"/>
                <w:b/>
                <w:sz w:val="22"/>
                <w:szCs w:val="22"/>
              </w:rPr>
            </w:pPr>
            <w:r w:rsidRPr="00E338BF">
              <w:rPr>
                <w:rFonts w:ascii="Arial" w:hAnsi="Arial" w:cs="Arial"/>
                <w:b/>
                <w:sz w:val="22"/>
                <w:szCs w:val="22"/>
              </w:rPr>
              <w:t>450 fő</w:t>
            </w:r>
          </w:p>
        </w:tc>
      </w:tr>
    </w:tbl>
    <w:p w:rsidR="00E338BF" w:rsidRPr="00E338BF" w:rsidRDefault="00E338BF" w:rsidP="00E338BF">
      <w:pPr>
        <w:spacing w:line="276" w:lineRule="auto"/>
        <w:rPr>
          <w:rFonts w:ascii="Arial" w:hAnsi="Arial" w:cs="Arial"/>
          <w:b/>
          <w:sz w:val="22"/>
          <w:szCs w:val="22"/>
        </w:rPr>
      </w:pPr>
      <w:r w:rsidRPr="00E338BF">
        <w:rPr>
          <w:rFonts w:ascii="Arial" w:hAnsi="Arial" w:cs="Arial"/>
          <w:sz w:val="22"/>
          <w:szCs w:val="22"/>
          <w:u w:val="single"/>
        </w:rPr>
        <w:br/>
      </w:r>
      <w:bookmarkStart w:id="0" w:name="_GoBack"/>
      <w:bookmarkEnd w:id="0"/>
    </w:p>
    <w:p w:rsidR="00CD1409" w:rsidRDefault="00CD1409">
      <w:pPr>
        <w:widowControl/>
        <w:suppressAutoHyphens w:val="0"/>
        <w:overflowPunct/>
        <w:autoSpaceDE/>
        <w:autoSpaceDN/>
        <w:adjustRightInd/>
        <w:spacing w:after="160" w:line="259" w:lineRule="auto"/>
        <w:textAlignment w:val="auto"/>
        <w:rPr>
          <w:rFonts w:ascii="Arial" w:hAnsi="Arial" w:cs="Arial"/>
          <w:b/>
          <w:sz w:val="22"/>
          <w:szCs w:val="22"/>
        </w:rPr>
      </w:pPr>
      <w:r>
        <w:rPr>
          <w:rFonts w:ascii="Arial" w:hAnsi="Arial" w:cs="Arial"/>
          <w:b/>
          <w:sz w:val="22"/>
          <w:szCs w:val="22"/>
        </w:rPr>
        <w:br w:type="page"/>
      </w:r>
    </w:p>
    <w:p w:rsidR="00E338BF" w:rsidRPr="00E338BF" w:rsidRDefault="00E338BF" w:rsidP="00E338BF">
      <w:pPr>
        <w:spacing w:line="276" w:lineRule="auto"/>
        <w:rPr>
          <w:rFonts w:ascii="Arial" w:hAnsi="Arial" w:cs="Arial"/>
          <w:sz w:val="22"/>
          <w:szCs w:val="22"/>
        </w:rPr>
      </w:pPr>
      <w:r w:rsidRPr="00E338BF">
        <w:rPr>
          <w:rFonts w:ascii="Arial" w:hAnsi="Arial" w:cs="Arial"/>
          <w:b/>
          <w:sz w:val="22"/>
          <w:szCs w:val="22"/>
        </w:rPr>
        <w:lastRenderedPageBreak/>
        <w:t>Ecoflotta-ház® minősítő védjegyű dunai teremtésőrző MANNAENERGY egyesülés küldetése</w:t>
      </w:r>
      <w:r>
        <w:rPr>
          <w:rFonts w:ascii="Arial" w:hAnsi="Arial" w:cs="Arial"/>
          <w:b/>
          <w:sz w:val="22"/>
          <w:szCs w:val="22"/>
        </w:rPr>
        <w:br/>
      </w:r>
    </w:p>
    <w:p w:rsidR="00E338BF" w:rsidRPr="00E338BF" w:rsidRDefault="00E338BF" w:rsidP="00E338BF">
      <w:pPr>
        <w:spacing w:line="276" w:lineRule="auto"/>
        <w:rPr>
          <w:rFonts w:ascii="Arial" w:hAnsi="Arial" w:cs="Arial"/>
          <w:sz w:val="22"/>
          <w:szCs w:val="22"/>
        </w:rPr>
      </w:pPr>
      <w:r w:rsidRPr="00E338BF">
        <w:rPr>
          <w:rFonts w:ascii="Arial" w:hAnsi="Arial" w:cs="Arial"/>
          <w:b/>
          <w:sz w:val="22"/>
          <w:szCs w:val="22"/>
        </w:rPr>
        <w:t>1./EURÓPAI SZOLIDARIZMUS.</w:t>
      </w:r>
      <w:r w:rsidRPr="00E338BF">
        <w:rPr>
          <w:rFonts w:ascii="Arial" w:hAnsi="Arial" w:cs="Arial"/>
          <w:sz w:val="22"/>
          <w:szCs w:val="22"/>
        </w:rPr>
        <w:t xml:space="preserve"> Az Ecoflotta-ház</w:t>
      </w:r>
      <w:r w:rsidRPr="00E338BF">
        <w:rPr>
          <w:rFonts w:ascii="Arial" w:hAnsi="Arial" w:cs="Arial"/>
          <w:b/>
          <w:sz w:val="22"/>
          <w:szCs w:val="22"/>
        </w:rPr>
        <w:t xml:space="preserve">® </w:t>
      </w:r>
      <w:r w:rsidRPr="00E338BF">
        <w:rPr>
          <w:rFonts w:ascii="Arial" w:hAnsi="Arial" w:cs="Arial"/>
          <w:sz w:val="22"/>
          <w:szCs w:val="22"/>
        </w:rPr>
        <w:t xml:space="preserve">m </w:t>
      </w:r>
      <w:proofErr w:type="spellStart"/>
      <w:r w:rsidRPr="00E338BF">
        <w:rPr>
          <w:rFonts w:ascii="Arial" w:hAnsi="Arial" w:cs="Arial"/>
          <w:sz w:val="22"/>
          <w:szCs w:val="22"/>
        </w:rPr>
        <w:t>inősítő</w:t>
      </w:r>
      <w:proofErr w:type="spellEnd"/>
      <w:r w:rsidRPr="00E338BF">
        <w:rPr>
          <w:rFonts w:ascii="Arial" w:hAnsi="Arial" w:cs="Arial"/>
          <w:sz w:val="22"/>
          <w:szCs w:val="22"/>
        </w:rPr>
        <w:t xml:space="preserve"> védjegyű közhasznú és nonprofit MANNAENERGY Egyesülés (Szigetmonostor) elkötelezett az EU Duna Stratégiai régiós társadalmi szolidaritás mellett. Elsősorban a zöldáram termelő és fogyasztó dunai 6 kW vízgenerátoros minimum 29 négyzetméteres úszó aktívház európai gazdasági egyesülés terén. Mely megoldás az magyar energia szegénység és lakhatási szegénység 2012/27/EU energiahatékonysági és klíma stratégiai irányelv alapú évenkénti 1,5%-os csökkentésére. </w:t>
      </w:r>
    </w:p>
    <w:p w:rsidR="00E338BF" w:rsidRPr="00E338BF" w:rsidRDefault="00E338BF" w:rsidP="00E338BF">
      <w:pPr>
        <w:spacing w:line="276" w:lineRule="auto"/>
        <w:rPr>
          <w:rFonts w:ascii="Arial" w:hAnsi="Arial" w:cs="Arial"/>
          <w:b/>
          <w:sz w:val="22"/>
          <w:szCs w:val="22"/>
        </w:rPr>
      </w:pPr>
      <w:r>
        <w:rPr>
          <w:rFonts w:ascii="Arial" w:hAnsi="Arial" w:cs="Arial"/>
          <w:b/>
          <w:sz w:val="22"/>
          <w:szCs w:val="22"/>
        </w:rPr>
        <w:br/>
      </w:r>
      <w:r w:rsidRPr="00E338BF">
        <w:rPr>
          <w:rFonts w:ascii="Arial" w:hAnsi="Arial" w:cs="Arial"/>
          <w:b/>
          <w:sz w:val="22"/>
          <w:szCs w:val="22"/>
        </w:rPr>
        <w:t>2./ EURÓPAI POLGÁR KÖZPONTÚSÁG</w:t>
      </w:r>
      <w:r w:rsidRPr="00E338BF">
        <w:rPr>
          <w:rFonts w:ascii="Arial" w:hAnsi="Arial" w:cs="Arial"/>
          <w:sz w:val="22"/>
          <w:szCs w:val="22"/>
        </w:rPr>
        <w:t xml:space="preserve">. A Széchenyi Beruházási Hitel érdemes MANNAENERGY Egyesülés EU Duna Stratégiai Régiós dunai teremtésŐRző (EU LIFE Éghajlat politikai CCM) európai magyar polgári kezdeményezés. Lehetőséget ad előnyös és hátrányos helyzetű EU Duna Régiós tagállami európai polgároknak is az energ-etikus teremtésőrző ÖNKÉNTES KÖZIGAZGATÁSI megállapodásokra. Ezen az európai polgári (szubszidiáris) cselekvés </w:t>
      </w:r>
      <w:proofErr w:type="spellStart"/>
      <w:r w:rsidRPr="00E338BF">
        <w:rPr>
          <w:rFonts w:ascii="Arial" w:hAnsi="Arial" w:cs="Arial"/>
          <w:sz w:val="22"/>
          <w:szCs w:val="22"/>
        </w:rPr>
        <w:t>aklapja</w:t>
      </w:r>
      <w:proofErr w:type="spellEnd"/>
      <w:r w:rsidRPr="00E338BF">
        <w:rPr>
          <w:rFonts w:ascii="Arial" w:hAnsi="Arial" w:cs="Arial"/>
          <w:sz w:val="22"/>
          <w:szCs w:val="22"/>
        </w:rPr>
        <w:t>.</w:t>
      </w:r>
      <w:r w:rsidRPr="00E338BF">
        <w:rPr>
          <w:rFonts w:ascii="Arial" w:hAnsi="Arial" w:cs="Arial"/>
          <w:b/>
          <w:sz w:val="22"/>
          <w:szCs w:val="22"/>
        </w:rPr>
        <w:t>„Segíts magadon az Isten is megsegít!”</w:t>
      </w:r>
      <w:r w:rsidRPr="00E338BF">
        <w:rPr>
          <w:rFonts w:ascii="Arial" w:hAnsi="Arial" w:cs="Arial"/>
          <w:sz w:val="22"/>
          <w:szCs w:val="22"/>
        </w:rPr>
        <w:br/>
      </w:r>
      <w:r w:rsidRPr="00E338BF">
        <w:rPr>
          <w:rFonts w:ascii="Arial" w:hAnsi="Arial" w:cs="Arial"/>
          <w:b/>
          <w:sz w:val="22"/>
          <w:szCs w:val="22"/>
        </w:rPr>
        <w:br/>
        <w:t>3./ EURÓPAI POLITIKAI FÜGGETLENSÉG.</w:t>
      </w:r>
      <w:r w:rsidRPr="00E338BF">
        <w:rPr>
          <w:rFonts w:ascii="Arial" w:hAnsi="Arial" w:cs="Arial"/>
          <w:sz w:val="22"/>
          <w:szCs w:val="22"/>
        </w:rPr>
        <w:t xml:space="preserve"> A MANNAENERGY szigetmonostori európai gazdasági egyesülés nem köteleződik el egyetlen európai párt mellett sem, nem fogad el adományt pártoktól vagy pártalapítványoktól és nem függ EU tagállami címzett civil támogatásoktól sem.</w:t>
      </w:r>
      <w:r w:rsidRPr="00E338BF">
        <w:rPr>
          <w:rFonts w:ascii="Arial" w:hAnsi="Arial" w:cs="Arial"/>
          <w:sz w:val="22"/>
          <w:szCs w:val="22"/>
        </w:rPr>
        <w:br/>
      </w:r>
    </w:p>
    <w:p w:rsidR="00E338BF" w:rsidRPr="00E338BF" w:rsidRDefault="00E338BF" w:rsidP="00E338BF">
      <w:pPr>
        <w:spacing w:line="276" w:lineRule="auto"/>
        <w:rPr>
          <w:rFonts w:ascii="Arial" w:hAnsi="Arial" w:cs="Arial"/>
          <w:sz w:val="22"/>
          <w:szCs w:val="22"/>
        </w:rPr>
      </w:pPr>
      <w:r w:rsidRPr="00E338BF">
        <w:rPr>
          <w:rFonts w:ascii="Arial" w:hAnsi="Arial" w:cs="Arial"/>
          <w:b/>
          <w:sz w:val="22"/>
          <w:szCs w:val="22"/>
        </w:rPr>
        <w:t>4./ EURÓPAI SZAKMAISÁG.</w:t>
      </w:r>
      <w:r w:rsidRPr="00E338BF">
        <w:rPr>
          <w:rFonts w:ascii="Arial" w:hAnsi="Arial" w:cs="Arial"/>
          <w:sz w:val="22"/>
          <w:szCs w:val="22"/>
        </w:rPr>
        <w:t xml:space="preserve"> A MANNAENERGY egyesülés, Ecoflotta-ház minősítő védjegye alapján energia és bérlakás szakpolitikai tényeken, kutatásokon és részben helyi közösségi REN ESCO pénzforrásokon alapul.</w:t>
      </w:r>
    </w:p>
    <w:p w:rsidR="00E338BF" w:rsidRPr="00E338BF" w:rsidRDefault="00CD1409" w:rsidP="00E338BF">
      <w:pPr>
        <w:spacing w:line="276" w:lineRule="auto"/>
        <w:rPr>
          <w:rFonts w:ascii="Arial" w:hAnsi="Arial" w:cs="Arial"/>
          <w:b/>
          <w:sz w:val="22"/>
          <w:szCs w:val="22"/>
        </w:rPr>
      </w:pPr>
      <w:r>
        <w:rPr>
          <w:rFonts w:ascii="Arial" w:hAnsi="Arial" w:cs="Arial"/>
          <w:b/>
          <w:sz w:val="22"/>
          <w:szCs w:val="22"/>
        </w:rPr>
        <w:br/>
      </w:r>
      <w:r w:rsidR="00E338BF" w:rsidRPr="00E338BF">
        <w:rPr>
          <w:rFonts w:ascii="Arial" w:hAnsi="Arial" w:cs="Arial"/>
          <w:b/>
          <w:sz w:val="22"/>
          <w:szCs w:val="22"/>
        </w:rPr>
        <w:t>5./ EURÓPAI POLGÁRI VÉDELMI (önsegítő) KÉPESSÉGFEJLESZTÉS.</w:t>
      </w:r>
      <w:r w:rsidR="00E338BF" w:rsidRPr="00E338BF">
        <w:rPr>
          <w:rFonts w:ascii="Arial" w:hAnsi="Arial" w:cs="Arial"/>
          <w:sz w:val="22"/>
          <w:szCs w:val="22"/>
        </w:rPr>
        <w:t xml:space="preserve"> A MANNAENERGY egyesülés Magyarországon, Szigetmonostoron bejegyzett dunai teremtésőrző közhasznú és nonprofit gazdasági szervezet. Munkája során szövetségre lép hazai és külföldi teremtésőrző polgárokkal </w:t>
      </w:r>
      <w:proofErr w:type="spellStart"/>
      <w:r w:rsidR="00E338BF" w:rsidRPr="00E338BF">
        <w:rPr>
          <w:rFonts w:ascii="Arial" w:hAnsi="Arial" w:cs="Arial"/>
          <w:sz w:val="22"/>
          <w:szCs w:val="22"/>
        </w:rPr>
        <w:t>Orsova</w:t>
      </w:r>
      <w:proofErr w:type="spellEnd"/>
      <w:r w:rsidR="00E338BF" w:rsidRPr="00E338BF">
        <w:rPr>
          <w:rFonts w:ascii="Arial" w:hAnsi="Arial" w:cs="Arial"/>
          <w:sz w:val="22"/>
          <w:szCs w:val="22"/>
        </w:rPr>
        <w:t xml:space="preserve"> feletti EU Duna Stratégiai Régiós célok megvalósítása érdekében.</w:t>
      </w:r>
      <w:r w:rsidR="00E338BF" w:rsidRPr="00E338BF">
        <w:rPr>
          <w:rFonts w:ascii="Arial" w:hAnsi="Arial" w:cs="Arial"/>
          <w:sz w:val="22"/>
          <w:szCs w:val="22"/>
        </w:rPr>
        <w:br/>
      </w:r>
    </w:p>
    <w:p w:rsidR="00E338BF" w:rsidRPr="00E338BF" w:rsidRDefault="00E338BF" w:rsidP="00E338BF">
      <w:pPr>
        <w:spacing w:line="276" w:lineRule="auto"/>
        <w:rPr>
          <w:rFonts w:ascii="Arial" w:hAnsi="Arial" w:cs="Arial"/>
          <w:b/>
          <w:sz w:val="22"/>
          <w:szCs w:val="22"/>
        </w:rPr>
      </w:pPr>
      <w:r w:rsidRPr="00E338BF">
        <w:rPr>
          <w:rFonts w:ascii="Arial" w:hAnsi="Arial" w:cs="Arial"/>
          <w:b/>
          <w:sz w:val="22"/>
          <w:szCs w:val="22"/>
        </w:rPr>
        <w:t>6./ EURÓPAI PARTNERSÉG.</w:t>
      </w:r>
      <w:r w:rsidRPr="00E338BF">
        <w:rPr>
          <w:rFonts w:ascii="Arial" w:hAnsi="Arial" w:cs="Arial"/>
          <w:sz w:val="22"/>
          <w:szCs w:val="22"/>
        </w:rPr>
        <w:t xml:space="preserve"> A MANNAENERGY egyesülés tagjai hisznek abban, hogy közhasznú és nonprofit dunai teremtésőrző gazdasági céljaikat a legjobban más EU Duna Stratégiai régiós tagállami dunai teremtésőrző polgári védelmi szervezetekkel és polgárokkal kötött és közös EU LIFE Éghajlat politikai célokon alapuló európai polgári védelmi szövetségi partnerségekben tudják csak elérni.</w:t>
      </w:r>
      <w:r w:rsidRPr="00E338BF">
        <w:rPr>
          <w:rFonts w:ascii="Arial" w:hAnsi="Arial" w:cs="Arial"/>
          <w:sz w:val="22"/>
          <w:szCs w:val="22"/>
        </w:rPr>
        <w:br/>
      </w:r>
    </w:p>
    <w:p w:rsidR="00E338BF" w:rsidRDefault="00E338BF" w:rsidP="00E338BF">
      <w:pPr>
        <w:spacing w:line="276" w:lineRule="auto"/>
        <w:rPr>
          <w:rFonts w:ascii="Arial" w:hAnsi="Arial" w:cs="Arial"/>
          <w:kern w:val="0"/>
          <w:sz w:val="20"/>
        </w:rPr>
      </w:pPr>
      <w:r w:rsidRPr="00E338BF">
        <w:rPr>
          <w:rFonts w:ascii="Arial" w:hAnsi="Arial" w:cs="Arial"/>
          <w:b/>
          <w:sz w:val="22"/>
          <w:szCs w:val="22"/>
        </w:rPr>
        <w:t>7./ EURÓPAI ÁTLÁTHATÓSÁG.</w:t>
      </w:r>
      <w:r w:rsidRPr="00E338BF">
        <w:rPr>
          <w:rFonts w:ascii="Arial" w:hAnsi="Arial" w:cs="Arial"/>
          <w:sz w:val="22"/>
          <w:szCs w:val="22"/>
        </w:rPr>
        <w:t xml:space="preserve"> A MANNAENERGY egyesülés teremtésőrző polgári védelmi (humanitárius) nonprofit gazdasági szervezet. Európai tagállami és európai polgári adományokat nem fogad el. Csak egyesülési tagsági részjegyek vásárolhatók. Az európai és magyar gazdasági és közhasznúsági törvények szerinti nonprofit szervezetként, de piaci alapon, a tevékenységét fenntartó haszon orientáltan és átláthatóan működik. A képződő nyereséget nem osztja ki az egyesülés tagjai között. Elkötelezett annak érdekében, hogy a nonprofit és közhasznú MANNAENERGY európai gazdasági egyesülési folyamatokra a tagság és a kívülállók is minél </w:t>
      </w:r>
      <w:r w:rsidRPr="00BA63EF">
        <w:rPr>
          <w:rFonts w:ascii="Arial" w:hAnsi="Arial" w:cs="Arial"/>
        </w:rPr>
        <w:t>nagyobb rálátással rendelkezzenek</w:t>
      </w:r>
      <w:r>
        <w:rPr>
          <w:rFonts w:ascii="Arial" w:hAnsi="Arial" w:cs="Arial"/>
        </w:rPr>
        <w:t>.</w:t>
      </w:r>
      <w:r>
        <w:rPr>
          <w:rFonts w:ascii="Arial" w:hAnsi="Arial" w:cs="Arial"/>
        </w:rPr>
        <w:br/>
      </w:r>
    </w:p>
    <w:p w:rsidR="002B7F37" w:rsidRDefault="002B7F37" w:rsidP="002B7F37">
      <w:pPr>
        <w:jc w:val="center"/>
        <w:rPr>
          <w:rFonts w:ascii="Arial" w:hAnsi="Arial" w:cs="Arial"/>
          <w:kern w:val="0"/>
          <w:sz w:val="20"/>
        </w:rPr>
      </w:pPr>
      <w:r>
        <w:rPr>
          <w:rFonts w:ascii="Arial" w:hAnsi="Arial" w:cs="Arial"/>
          <w:noProof/>
          <w:sz w:val="20"/>
        </w:rPr>
        <w:lastRenderedPageBreak/>
        <w:drawing>
          <wp:inline distT="0" distB="0" distL="0" distR="0" wp14:anchorId="41A0436F" wp14:editId="3C47C05B">
            <wp:extent cx="4819650" cy="1990725"/>
            <wp:effectExtent l="0" t="0" r="0" b="9525"/>
            <wp:docPr id="1" name="Kép 1" descr="http://www.bvk.weboldalak.ps.hu/kep.php?id=5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vk.weboldalak.ps.hu/kep.php?id=5366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819650" cy="1990725"/>
                    </a:xfrm>
                    <a:prstGeom prst="rect">
                      <a:avLst/>
                    </a:prstGeom>
                    <a:noFill/>
                    <a:ln>
                      <a:noFill/>
                    </a:ln>
                  </pic:spPr>
                </pic:pic>
              </a:graphicData>
            </a:graphic>
          </wp:inline>
        </w:drawing>
      </w:r>
    </w:p>
    <w:p w:rsidR="002B7F37" w:rsidRPr="007145C2" w:rsidRDefault="002B7F37" w:rsidP="002B7F37">
      <w:pPr>
        <w:spacing w:line="276" w:lineRule="auto"/>
        <w:rPr>
          <w:rFonts w:ascii="Arial" w:hAnsi="Arial" w:cs="Arial"/>
          <w:b/>
          <w:i/>
          <w:iCs/>
          <w:sz w:val="22"/>
          <w:szCs w:val="22"/>
        </w:rPr>
      </w:pPr>
      <w:r w:rsidRPr="007145C2">
        <w:rPr>
          <w:rFonts w:ascii="Arial" w:hAnsi="Arial" w:cs="Arial"/>
          <w:b/>
          <w:color w:val="0070C0"/>
          <w:sz w:val="22"/>
          <w:szCs w:val="22"/>
        </w:rPr>
        <w:t xml:space="preserve">Gróf Széchenyi Ödön „Hableány” nevű lapátkerekes 6 LE gőzhajó. </w:t>
      </w:r>
      <w:proofErr w:type="spellStart"/>
      <w:r w:rsidRPr="007145C2">
        <w:rPr>
          <w:rFonts w:ascii="Arial" w:hAnsi="Arial" w:cs="Arial"/>
          <w:b/>
          <w:color w:val="0070C0"/>
          <w:sz w:val="22"/>
          <w:szCs w:val="22"/>
        </w:rPr>
        <w:t>TeremtésŐRhajó</w:t>
      </w:r>
      <w:proofErr w:type="spellEnd"/>
      <w:r w:rsidRPr="007145C2">
        <w:rPr>
          <w:rFonts w:ascii="Arial" w:hAnsi="Arial" w:cs="Arial"/>
          <w:b/>
          <w:color w:val="0070C0"/>
          <w:sz w:val="22"/>
          <w:szCs w:val="22"/>
        </w:rPr>
        <w:t xml:space="preserve"> replika modell.</w:t>
      </w:r>
      <w:r w:rsidRPr="007145C2">
        <w:rPr>
          <w:rFonts w:ascii="Arial" w:hAnsi="Arial" w:cs="Arial"/>
          <w:b/>
          <w:color w:val="0070C0"/>
          <w:sz w:val="22"/>
          <w:szCs w:val="22"/>
        </w:rPr>
        <w:br/>
      </w:r>
      <w:r w:rsidRPr="007145C2">
        <w:rPr>
          <w:rFonts w:ascii="Arial" w:hAnsi="Arial" w:cs="Arial"/>
          <w:b/>
          <w:i/>
          <w:iCs/>
          <w:sz w:val="22"/>
          <w:szCs w:val="22"/>
        </w:rPr>
        <w:t xml:space="preserve">       </w:t>
      </w:r>
    </w:p>
    <w:p w:rsidR="002B7F37" w:rsidRPr="000B6905" w:rsidRDefault="002B7F37" w:rsidP="002B7F37">
      <w:pPr>
        <w:spacing w:line="276" w:lineRule="auto"/>
        <w:rPr>
          <w:rFonts w:ascii="Arial" w:eastAsiaTheme="minorHAnsi" w:hAnsi="Arial" w:cs="Arial"/>
          <w:sz w:val="22"/>
          <w:szCs w:val="22"/>
        </w:rPr>
      </w:pPr>
      <w:r w:rsidRPr="006937EF">
        <w:rPr>
          <w:rFonts w:ascii="Arial" w:hAnsi="Arial" w:cs="Arial"/>
          <w:i/>
          <w:iCs/>
          <w:sz w:val="22"/>
          <w:szCs w:val="22"/>
        </w:rPr>
        <w:t xml:space="preserve">EU LIFE Éghajlat politikai CCM pályázatunkban a „Hableány” nevű lapátkerekes és 6 kW vízgenerátoros hajó 10 db 6 kW vízgenerátoros úszó aktívházhoz ésszerű szolgáltató </w:t>
      </w:r>
      <w:proofErr w:type="spellStart"/>
      <w:r w:rsidRPr="006937EF">
        <w:rPr>
          <w:rFonts w:ascii="Arial" w:hAnsi="Arial" w:cs="Arial"/>
          <w:i/>
          <w:iCs/>
          <w:sz w:val="22"/>
          <w:szCs w:val="22"/>
        </w:rPr>
        <w:t>ökohajó</w:t>
      </w:r>
      <w:proofErr w:type="spellEnd"/>
      <w:r>
        <w:rPr>
          <w:rFonts w:ascii="Arial" w:hAnsi="Arial" w:cs="Arial"/>
          <w:i/>
          <w:iCs/>
          <w:sz w:val="22"/>
          <w:szCs w:val="22"/>
        </w:rPr>
        <w:t>.</w:t>
      </w:r>
      <w:r w:rsidRPr="006937EF">
        <w:rPr>
          <w:rFonts w:ascii="Arial" w:hAnsi="Arial" w:cs="Arial"/>
          <w:i/>
          <w:iCs/>
          <w:color w:val="0070C0"/>
          <w:sz w:val="22"/>
          <w:szCs w:val="22"/>
        </w:rPr>
        <w:t xml:space="preserve"> </w:t>
      </w:r>
      <w:r w:rsidRPr="006937EF">
        <w:rPr>
          <w:rFonts w:ascii="Arial" w:hAnsi="Arial" w:cs="Arial"/>
          <w:i/>
          <w:iCs/>
          <w:color w:val="FF0000"/>
          <w:sz w:val="22"/>
          <w:szCs w:val="22"/>
        </w:rPr>
        <w:t>Ésszerű lenne összehozni EU LIFE</w:t>
      </w:r>
      <w:r>
        <w:rPr>
          <w:rFonts w:ascii="Arial" w:hAnsi="Arial" w:cs="Arial"/>
          <w:i/>
          <w:iCs/>
          <w:color w:val="FF0000"/>
          <w:sz w:val="22"/>
          <w:szCs w:val="22"/>
        </w:rPr>
        <w:t xml:space="preserve"> pályázatunkban</w:t>
      </w:r>
      <w:r w:rsidRPr="006937EF">
        <w:rPr>
          <w:rFonts w:ascii="Arial" w:hAnsi="Arial" w:cs="Arial"/>
          <w:i/>
          <w:iCs/>
          <w:color w:val="FF0000"/>
          <w:sz w:val="22"/>
          <w:szCs w:val="22"/>
        </w:rPr>
        <w:t xml:space="preserve"> ENSZ SDG </w:t>
      </w:r>
      <w:r>
        <w:rPr>
          <w:rFonts w:ascii="Arial" w:hAnsi="Arial" w:cs="Arial"/>
          <w:i/>
          <w:iCs/>
          <w:color w:val="FF0000"/>
          <w:sz w:val="22"/>
          <w:szCs w:val="22"/>
        </w:rPr>
        <w:t xml:space="preserve">7 </w:t>
      </w:r>
      <w:r w:rsidRPr="006937EF">
        <w:rPr>
          <w:rFonts w:ascii="Arial" w:hAnsi="Arial" w:cs="Arial"/>
          <w:i/>
          <w:iCs/>
          <w:color w:val="FF0000"/>
          <w:sz w:val="22"/>
          <w:szCs w:val="22"/>
        </w:rPr>
        <w:t xml:space="preserve">célt és </w:t>
      </w:r>
      <w:r>
        <w:rPr>
          <w:rFonts w:ascii="Arial" w:hAnsi="Arial" w:cs="Arial"/>
          <w:i/>
          <w:iCs/>
          <w:color w:val="FF0000"/>
          <w:sz w:val="22"/>
          <w:szCs w:val="22"/>
        </w:rPr>
        <w:t>7 dunai</w:t>
      </w:r>
      <w:r w:rsidRPr="006937EF">
        <w:rPr>
          <w:rFonts w:ascii="Arial" w:hAnsi="Arial" w:cs="Arial"/>
          <w:i/>
          <w:iCs/>
          <w:color w:val="FF0000"/>
          <w:sz w:val="22"/>
          <w:szCs w:val="22"/>
        </w:rPr>
        <w:t xml:space="preserve"> teremtés</w:t>
      </w:r>
      <w:r>
        <w:rPr>
          <w:rFonts w:ascii="Arial" w:hAnsi="Arial" w:cs="Arial"/>
          <w:i/>
          <w:iCs/>
          <w:color w:val="FF0000"/>
          <w:sz w:val="22"/>
          <w:szCs w:val="22"/>
        </w:rPr>
        <w:t>őrző közösségfejlesztő boldogsággal.</w:t>
      </w:r>
      <w:r w:rsidRPr="006937EF">
        <w:rPr>
          <w:rFonts w:ascii="Arial" w:hAnsi="Arial" w:cs="Arial"/>
          <w:i/>
          <w:iCs/>
          <w:color w:val="FF0000"/>
          <w:sz w:val="22"/>
          <w:szCs w:val="22"/>
        </w:rPr>
        <w:t xml:space="preserve"> </w:t>
      </w:r>
      <w:proofErr w:type="spellStart"/>
      <w:r w:rsidRPr="006937EF">
        <w:rPr>
          <w:rFonts w:ascii="Arial" w:hAnsi="Arial" w:cs="Arial"/>
          <w:bCs/>
          <w:i/>
          <w:iCs/>
          <w:sz w:val="22"/>
          <w:szCs w:val="22"/>
        </w:rPr>
        <w:t>Brian</w:t>
      </w:r>
      <w:proofErr w:type="spellEnd"/>
      <w:r w:rsidRPr="006937EF">
        <w:rPr>
          <w:rFonts w:ascii="Arial" w:hAnsi="Arial" w:cs="Arial"/>
          <w:bCs/>
          <w:i/>
          <w:iCs/>
          <w:sz w:val="22"/>
          <w:szCs w:val="22"/>
        </w:rPr>
        <w:t xml:space="preserve"> </w:t>
      </w:r>
      <w:proofErr w:type="spellStart"/>
      <w:r w:rsidRPr="006937EF">
        <w:rPr>
          <w:rFonts w:ascii="Arial" w:hAnsi="Arial" w:cs="Arial"/>
          <w:bCs/>
          <w:i/>
          <w:iCs/>
          <w:sz w:val="22"/>
          <w:szCs w:val="22"/>
        </w:rPr>
        <w:t>Tracy</w:t>
      </w:r>
      <w:proofErr w:type="spellEnd"/>
      <w:r w:rsidRPr="006937EF">
        <w:rPr>
          <w:rFonts w:ascii="Arial" w:hAnsi="Arial" w:cs="Arial"/>
          <w:sz w:val="22"/>
          <w:szCs w:val="22"/>
        </w:rPr>
        <w:t xml:space="preserve"> </w:t>
      </w:r>
      <w:r>
        <w:rPr>
          <w:rFonts w:ascii="Arial" w:hAnsi="Arial" w:cs="Arial"/>
          <w:bCs/>
          <w:sz w:val="22"/>
          <w:szCs w:val="22"/>
        </w:rPr>
        <w:t>Sikerspirál javaslat az úszóházas dunai vízenergia EU LIFE</w:t>
      </w:r>
      <w:r w:rsidRPr="006937EF">
        <w:rPr>
          <w:rFonts w:ascii="Arial" w:hAnsi="Arial" w:cs="Arial"/>
          <w:bCs/>
          <w:sz w:val="22"/>
          <w:szCs w:val="22"/>
        </w:rPr>
        <w:t xml:space="preserve"> siker</w:t>
      </w:r>
      <w:r>
        <w:rPr>
          <w:rFonts w:ascii="Arial" w:hAnsi="Arial" w:cs="Arial"/>
          <w:bCs/>
          <w:sz w:val="22"/>
          <w:szCs w:val="22"/>
        </w:rPr>
        <w:t>éhez.</w:t>
      </w:r>
      <w:r w:rsidRPr="006937EF">
        <w:rPr>
          <w:rFonts w:ascii="Arial" w:hAnsi="Arial" w:cs="Arial"/>
          <w:bCs/>
          <w:sz w:val="22"/>
          <w:szCs w:val="22"/>
        </w:rPr>
        <w:br/>
      </w:r>
      <w:r w:rsidRPr="006937EF">
        <w:rPr>
          <w:rFonts w:ascii="Arial" w:hAnsi="Arial" w:cs="Arial"/>
          <w:sz w:val="22"/>
          <w:szCs w:val="22"/>
        </w:rPr>
        <w:t>"</w:t>
      </w:r>
      <w:r w:rsidRPr="006937EF">
        <w:rPr>
          <w:rFonts w:ascii="Arial" w:hAnsi="Arial" w:cs="Arial"/>
          <w:b/>
          <w:bCs/>
          <w:i/>
          <w:iCs/>
          <w:sz w:val="22"/>
          <w:szCs w:val="22"/>
        </w:rPr>
        <w:t>Minél többször cselekszel, annál több lesz az energiád.</w:t>
      </w:r>
      <w:r w:rsidRPr="006937EF">
        <w:rPr>
          <w:rFonts w:ascii="Arial" w:hAnsi="Arial" w:cs="Arial"/>
          <w:i/>
          <w:iCs/>
          <w:sz w:val="22"/>
          <w:szCs w:val="22"/>
        </w:rPr>
        <w:br/>
        <w:t>Minél több az energiád, annál több lesz az önbizalmad.</w:t>
      </w:r>
      <w:r w:rsidRPr="006937EF">
        <w:rPr>
          <w:rFonts w:ascii="Arial" w:hAnsi="Arial" w:cs="Arial"/>
          <w:i/>
          <w:iCs/>
          <w:sz w:val="22"/>
          <w:szCs w:val="22"/>
        </w:rPr>
        <w:br/>
        <w:t>Minél több az önbizalmad, annál több gyakorlati tapasztalatra teszel szert.</w:t>
      </w:r>
      <w:r w:rsidRPr="006937EF">
        <w:rPr>
          <w:rFonts w:ascii="Arial" w:hAnsi="Arial" w:cs="Arial"/>
          <w:i/>
          <w:iCs/>
          <w:sz w:val="22"/>
          <w:szCs w:val="22"/>
        </w:rPr>
        <w:br/>
        <w:t>Minél több tapasztalatra teszel szert, annál sikeresebb leszel.</w:t>
      </w:r>
      <w:r w:rsidRPr="006937EF">
        <w:rPr>
          <w:rFonts w:ascii="Arial" w:hAnsi="Arial" w:cs="Arial"/>
          <w:i/>
          <w:iCs/>
          <w:sz w:val="22"/>
          <w:szCs w:val="22"/>
        </w:rPr>
        <w:br/>
        <w:t>Minél sikeresebb vagy, annál több energiád lesz.</w:t>
      </w:r>
      <w:r w:rsidRPr="006937EF">
        <w:rPr>
          <w:rFonts w:ascii="Arial" w:hAnsi="Arial" w:cs="Arial"/>
          <w:i/>
          <w:iCs/>
          <w:sz w:val="22"/>
          <w:szCs w:val="22"/>
        </w:rPr>
        <w:br/>
      </w:r>
      <w:r w:rsidRPr="006937EF">
        <w:rPr>
          <w:rFonts w:ascii="Arial" w:hAnsi="Arial" w:cs="Arial"/>
          <w:b/>
          <w:bCs/>
          <w:i/>
          <w:iCs/>
          <w:sz w:val="22"/>
          <w:szCs w:val="22"/>
        </w:rPr>
        <w:t>Minél több az energiád, annál többet tudsz cselekedni.</w:t>
      </w:r>
      <w:r w:rsidRPr="006937EF">
        <w:rPr>
          <w:rFonts w:ascii="Arial" w:hAnsi="Arial" w:cs="Arial"/>
          <w:sz w:val="22"/>
          <w:szCs w:val="22"/>
        </w:rPr>
        <w:t>"</w:t>
      </w:r>
      <w:r w:rsidRPr="006937EF">
        <w:rPr>
          <w:rFonts w:ascii="Arial" w:hAnsi="Arial" w:cs="Arial"/>
          <w:sz w:val="22"/>
          <w:szCs w:val="22"/>
        </w:rPr>
        <w:br/>
      </w:r>
      <w:r w:rsidRPr="006937EF">
        <w:rPr>
          <w:rFonts w:ascii="Arial" w:hAnsi="Arial" w:cs="Arial"/>
          <w:sz w:val="22"/>
          <w:szCs w:val="22"/>
        </w:rPr>
        <w:br/>
      </w:r>
      <w:r>
        <w:rPr>
          <w:rFonts w:ascii="Arial" w:hAnsi="Arial" w:cs="Arial"/>
          <w:b/>
          <w:color w:val="00B050"/>
          <w:sz w:val="22"/>
          <w:szCs w:val="22"/>
        </w:rPr>
        <w:t xml:space="preserve">        </w:t>
      </w:r>
      <w:r w:rsidRPr="006937EF">
        <w:rPr>
          <w:rFonts w:ascii="Arial" w:hAnsi="Arial" w:cs="Arial"/>
          <w:b/>
          <w:color w:val="00B050"/>
          <w:sz w:val="22"/>
          <w:szCs w:val="22"/>
        </w:rPr>
        <w:t>Zöld Magyarországért</w:t>
      </w:r>
      <w:r w:rsidRPr="006937EF">
        <w:rPr>
          <w:rFonts w:ascii="Arial" w:hAnsi="Arial" w:cs="Arial"/>
          <w:sz w:val="22"/>
          <w:szCs w:val="22"/>
        </w:rPr>
        <w:t xml:space="preserve">® minősítő védjegyű a 8000 </w:t>
      </w:r>
      <w:proofErr w:type="spellStart"/>
      <w:r w:rsidRPr="006937EF">
        <w:rPr>
          <w:rFonts w:ascii="Arial" w:hAnsi="Arial" w:cs="Arial"/>
          <w:sz w:val="22"/>
          <w:szCs w:val="22"/>
        </w:rPr>
        <w:t>kW.h</w:t>
      </w:r>
      <w:proofErr w:type="spellEnd"/>
      <w:r w:rsidRPr="006937EF">
        <w:rPr>
          <w:rFonts w:ascii="Arial" w:hAnsi="Arial" w:cs="Arial"/>
          <w:sz w:val="22"/>
          <w:szCs w:val="22"/>
        </w:rPr>
        <w:t>/kW követelményű 6 kW kékes</w:t>
      </w:r>
      <w:r w:rsidRPr="006937EF">
        <w:rPr>
          <w:rFonts w:ascii="Arial" w:hAnsi="Arial" w:cs="Arial"/>
          <w:sz w:val="22"/>
          <w:szCs w:val="22"/>
        </w:rPr>
        <w:sym w:font="Wingdings" w:char="F04A"/>
      </w:r>
      <w:r w:rsidRPr="006937EF">
        <w:rPr>
          <w:rFonts w:ascii="Arial" w:hAnsi="Arial" w:cs="Arial"/>
          <w:sz w:val="22"/>
          <w:szCs w:val="22"/>
        </w:rPr>
        <w:t xml:space="preserve"> zöldáram termelő és fogyasztó vízgenerátor úszóház ÖKO-KÖZÖSSÉGFEJLESZTŐ teremtésőrző civil gazdasági európai polgári kezdeményezés. </w:t>
      </w:r>
      <w:r>
        <w:rPr>
          <w:rFonts w:ascii="Arial" w:hAnsi="Arial" w:cs="Arial"/>
          <w:sz w:val="22"/>
          <w:szCs w:val="22"/>
        </w:rPr>
        <w:br/>
        <w:t xml:space="preserve">       </w:t>
      </w:r>
      <w:r w:rsidRPr="006937EF">
        <w:rPr>
          <w:rFonts w:ascii="Arial" w:hAnsi="Arial" w:cs="Arial"/>
          <w:sz w:val="22"/>
          <w:szCs w:val="22"/>
        </w:rPr>
        <w:t xml:space="preserve">Melyet </w:t>
      </w:r>
      <w:r w:rsidRPr="006937EF">
        <w:rPr>
          <w:rFonts w:ascii="Arial" w:hAnsi="Arial" w:cs="Arial"/>
          <w:color w:val="FF0000"/>
          <w:sz w:val="22"/>
          <w:szCs w:val="22"/>
        </w:rPr>
        <w:t>2018. június 19-25 közötti Európai Energiahatékonysági Héten indítanak a Szigetmonostor székhelyű MANNAENERGY EU LIFE Éghajlat-politikai CCM konzorcium tagjai</w:t>
      </w:r>
      <w:r w:rsidRPr="006937EF">
        <w:rPr>
          <w:rFonts w:ascii="Arial" w:hAnsi="Arial" w:cs="Arial"/>
          <w:sz w:val="22"/>
          <w:szCs w:val="22"/>
        </w:rPr>
        <w:t>.</w:t>
      </w:r>
      <w:r w:rsidRPr="006937EF">
        <w:rPr>
          <w:rFonts w:ascii="Arial" w:hAnsi="Arial" w:cs="Arial"/>
          <w:sz w:val="22"/>
          <w:szCs w:val="22"/>
        </w:rPr>
        <w:br/>
      </w:r>
      <w:r>
        <w:rPr>
          <w:rFonts w:ascii="Arial" w:hAnsi="Arial" w:cs="Arial"/>
          <w:sz w:val="22"/>
          <w:szCs w:val="22"/>
        </w:rPr>
        <w:t xml:space="preserve">  </w:t>
      </w:r>
      <w:r w:rsidRPr="006937EF">
        <w:rPr>
          <w:rFonts w:ascii="Arial" w:hAnsi="Arial" w:cs="Arial"/>
          <w:sz w:val="22"/>
          <w:szCs w:val="22"/>
        </w:rPr>
        <w:t xml:space="preserve"> </w:t>
      </w:r>
      <w:r>
        <w:rPr>
          <w:rFonts w:ascii="Arial" w:hAnsi="Arial" w:cs="Arial"/>
          <w:sz w:val="22"/>
          <w:szCs w:val="22"/>
        </w:rPr>
        <w:t xml:space="preserve">     </w:t>
      </w:r>
      <w:r w:rsidRPr="006937EF">
        <w:rPr>
          <w:rFonts w:ascii="Arial" w:hAnsi="Arial" w:cs="Arial"/>
          <w:sz w:val="22"/>
          <w:szCs w:val="22"/>
        </w:rPr>
        <w:t xml:space="preserve">Budapest Loyola Caféban 2014-ben asztaltársaságként létrejött </w:t>
      </w:r>
      <w:hyperlink r:id="rId24" w:history="1">
        <w:r w:rsidRPr="006937EF">
          <w:rPr>
            <w:rStyle w:val="Hiperhivatkozs"/>
            <w:rFonts w:ascii="Arial" w:hAnsi="Arial" w:cs="Arial"/>
            <w:sz w:val="22"/>
            <w:szCs w:val="22"/>
          </w:rPr>
          <w:t>www.jedi.mannaenergy.eu</w:t>
        </w:r>
      </w:hyperlink>
      <w:r w:rsidRPr="006937EF">
        <w:rPr>
          <w:rFonts w:ascii="Arial" w:hAnsi="Arial" w:cs="Arial"/>
          <w:sz w:val="22"/>
          <w:szCs w:val="22"/>
        </w:rPr>
        <w:t xml:space="preserve"> teremtésőrző polgári kör tagjai fontosnak tartják, hogy </w:t>
      </w:r>
      <w:r>
        <w:rPr>
          <w:rFonts w:ascii="Arial" w:hAnsi="Arial" w:cs="Arial"/>
          <w:color w:val="FF0000"/>
          <w:sz w:val="22"/>
          <w:szCs w:val="22"/>
        </w:rPr>
        <w:t xml:space="preserve">az európai dunai </w:t>
      </w:r>
      <w:r w:rsidRPr="006937EF">
        <w:rPr>
          <w:rFonts w:ascii="Arial" w:hAnsi="Arial" w:cs="Arial"/>
          <w:color w:val="FF0000"/>
          <w:sz w:val="22"/>
          <w:szCs w:val="22"/>
        </w:rPr>
        <w:t xml:space="preserve">polgárok felelősségteljesen gondolkodjanak, és EU szinten kezdeményezzenek a </w:t>
      </w:r>
      <w:r>
        <w:rPr>
          <w:rFonts w:ascii="Arial" w:hAnsi="Arial" w:cs="Arial"/>
          <w:color w:val="FF0000"/>
          <w:sz w:val="22"/>
          <w:szCs w:val="22"/>
        </w:rPr>
        <w:t>dunai zöldáram</w:t>
      </w:r>
      <w:r w:rsidRPr="006937EF">
        <w:rPr>
          <w:rFonts w:ascii="Arial" w:hAnsi="Arial" w:cs="Arial"/>
          <w:color w:val="FF0000"/>
          <w:sz w:val="22"/>
          <w:szCs w:val="22"/>
        </w:rPr>
        <w:t xml:space="preserve"> civilgazdasági </w:t>
      </w:r>
      <w:r>
        <w:rPr>
          <w:rFonts w:ascii="Arial" w:hAnsi="Arial" w:cs="Arial"/>
          <w:color w:val="FF0000"/>
          <w:sz w:val="22"/>
          <w:szCs w:val="22"/>
        </w:rPr>
        <w:t>hasznosítására.</w:t>
      </w:r>
      <w:r w:rsidRPr="006937EF">
        <w:rPr>
          <w:rFonts w:ascii="Arial" w:hAnsi="Arial" w:cs="Arial"/>
          <w:sz w:val="22"/>
          <w:szCs w:val="22"/>
        </w:rPr>
        <w:br/>
        <w:t xml:space="preserve">        Az első olajválság 1973 után a hetvenes években a dán szélgenerátor </w:t>
      </w:r>
      <w:proofErr w:type="spellStart"/>
      <w:r w:rsidRPr="006937EF">
        <w:rPr>
          <w:rFonts w:ascii="Arial" w:hAnsi="Arial" w:cs="Arial"/>
          <w:sz w:val="22"/>
          <w:szCs w:val="22"/>
        </w:rPr>
        <w:t>innovátorok</w:t>
      </w:r>
      <w:proofErr w:type="spellEnd"/>
      <w:r w:rsidRPr="006937EF">
        <w:rPr>
          <w:rFonts w:ascii="Arial" w:hAnsi="Arial" w:cs="Arial"/>
          <w:sz w:val="22"/>
          <w:szCs w:val="22"/>
        </w:rPr>
        <w:t xml:space="preserve">, még arról győzködték a bankokat és az áramtermelésben érdekelteket, hogy érdemes a szélenergia hasznosításba befektetni. 2018-ban arról kívánjuk győzködni az európai etikus bankokat és az energ-etikus dunai ingatlan befektetőket, hogy már nem hegyi kősziklára kell építeni hegyi üdülőket, mert az már van elég. </w:t>
      </w:r>
      <w:r>
        <w:rPr>
          <w:rFonts w:ascii="Arial" w:hAnsi="Arial" w:cs="Arial"/>
          <w:sz w:val="22"/>
          <w:szCs w:val="22"/>
        </w:rPr>
        <w:br/>
        <w:t xml:space="preserve">       </w:t>
      </w:r>
      <w:r w:rsidRPr="006937EF">
        <w:rPr>
          <w:rFonts w:ascii="Arial" w:hAnsi="Arial" w:cs="Arial"/>
          <w:sz w:val="22"/>
          <w:szCs w:val="22"/>
        </w:rPr>
        <w:t xml:space="preserve">Duna római </w:t>
      </w:r>
      <w:r>
        <w:rPr>
          <w:rFonts w:ascii="Arial" w:hAnsi="Arial" w:cs="Arial"/>
          <w:sz w:val="22"/>
          <w:szCs w:val="22"/>
        </w:rPr>
        <w:t xml:space="preserve">birodalmi </w:t>
      </w:r>
      <w:r w:rsidRPr="006937EF">
        <w:rPr>
          <w:rFonts w:ascii="Arial" w:hAnsi="Arial" w:cs="Arial"/>
          <w:sz w:val="22"/>
          <w:szCs w:val="22"/>
        </w:rPr>
        <w:t xml:space="preserve">LIMES VILÁGÖRÖKSÉG </w:t>
      </w:r>
      <w:r>
        <w:rPr>
          <w:rFonts w:ascii="Arial" w:hAnsi="Arial" w:cs="Arial"/>
          <w:sz w:val="22"/>
          <w:szCs w:val="22"/>
        </w:rPr>
        <w:t xml:space="preserve">vízi </w:t>
      </w:r>
      <w:r w:rsidRPr="006937EF">
        <w:rPr>
          <w:rFonts w:ascii="Arial" w:hAnsi="Arial" w:cs="Arial"/>
          <w:sz w:val="22"/>
          <w:szCs w:val="22"/>
        </w:rPr>
        <w:t xml:space="preserve">üdülőforgalom céljából </w:t>
      </w:r>
      <w:proofErr w:type="spellStart"/>
      <w:r w:rsidRPr="006937EF">
        <w:rPr>
          <w:rFonts w:ascii="Arial" w:hAnsi="Arial" w:cs="Arial"/>
          <w:sz w:val="22"/>
          <w:szCs w:val="22"/>
        </w:rPr>
        <w:t>energ-etikusan</w:t>
      </w:r>
      <w:proofErr w:type="spellEnd"/>
      <w:r w:rsidRPr="006937EF">
        <w:rPr>
          <w:rFonts w:ascii="Arial" w:hAnsi="Arial" w:cs="Arial"/>
          <w:sz w:val="22"/>
          <w:szCs w:val="22"/>
        </w:rPr>
        <w:t xml:space="preserve"> </w:t>
      </w:r>
      <w:r>
        <w:rPr>
          <w:rFonts w:ascii="Arial" w:hAnsi="Arial" w:cs="Arial"/>
          <w:sz w:val="22"/>
          <w:szCs w:val="22"/>
        </w:rPr>
        <w:t xml:space="preserve">is </w:t>
      </w:r>
      <w:r w:rsidRPr="006937EF">
        <w:rPr>
          <w:rFonts w:ascii="Arial" w:hAnsi="Arial" w:cs="Arial"/>
          <w:sz w:val="22"/>
          <w:szCs w:val="22"/>
        </w:rPr>
        <w:t>lehetne befektetni. A vízre kell építeni</w:t>
      </w:r>
      <w:r w:rsidRPr="006937EF">
        <w:rPr>
          <w:rFonts w:ascii="Arial" w:hAnsi="Arial" w:cs="Arial"/>
          <w:sz w:val="22"/>
          <w:szCs w:val="22"/>
        </w:rPr>
        <w:sym w:font="Wingdings" w:char="F04A"/>
      </w:r>
      <w:r w:rsidRPr="006937EF">
        <w:rPr>
          <w:rFonts w:ascii="Arial" w:hAnsi="Arial" w:cs="Arial"/>
          <w:sz w:val="22"/>
          <w:szCs w:val="22"/>
        </w:rPr>
        <w:t>. 6 kW vízgenerátoros és géplízing időtartamban önfinanszír</w:t>
      </w:r>
      <w:r>
        <w:rPr>
          <w:rFonts w:ascii="Arial" w:hAnsi="Arial" w:cs="Arial"/>
          <w:sz w:val="22"/>
          <w:szCs w:val="22"/>
        </w:rPr>
        <w:t xml:space="preserve">ozó 8000 </w:t>
      </w:r>
      <w:proofErr w:type="spellStart"/>
      <w:r>
        <w:rPr>
          <w:rFonts w:ascii="Arial" w:hAnsi="Arial" w:cs="Arial"/>
          <w:sz w:val="22"/>
          <w:szCs w:val="22"/>
        </w:rPr>
        <w:t>kW.h</w:t>
      </w:r>
      <w:proofErr w:type="spellEnd"/>
      <w:r>
        <w:rPr>
          <w:rFonts w:ascii="Arial" w:hAnsi="Arial" w:cs="Arial"/>
          <w:sz w:val="22"/>
          <w:szCs w:val="22"/>
        </w:rPr>
        <w:t>/kW aktívház üdülőfalvakat</w:t>
      </w:r>
      <w:r w:rsidRPr="006937EF">
        <w:rPr>
          <w:rFonts w:ascii="Arial" w:hAnsi="Arial" w:cs="Arial"/>
          <w:sz w:val="22"/>
          <w:szCs w:val="22"/>
        </w:rPr>
        <w:t xml:space="preserve">. Valamint a képen is látható </w:t>
      </w:r>
      <w:r>
        <w:rPr>
          <w:rFonts w:ascii="Arial" w:hAnsi="Arial" w:cs="Arial"/>
          <w:sz w:val="22"/>
          <w:szCs w:val="22"/>
        </w:rPr>
        <w:t xml:space="preserve">úszóház üdülőfalvakat </w:t>
      </w:r>
      <w:r w:rsidRPr="006937EF">
        <w:rPr>
          <w:rFonts w:ascii="Arial" w:hAnsi="Arial" w:cs="Arial"/>
          <w:sz w:val="22"/>
          <w:szCs w:val="22"/>
        </w:rPr>
        <w:t xml:space="preserve">kiszolgáló </w:t>
      </w:r>
      <w:proofErr w:type="spellStart"/>
      <w:r>
        <w:rPr>
          <w:rFonts w:ascii="Arial" w:hAnsi="Arial" w:cs="Arial"/>
          <w:sz w:val="22"/>
          <w:szCs w:val="22"/>
        </w:rPr>
        <w:t>öko</w:t>
      </w:r>
      <w:r w:rsidRPr="006937EF">
        <w:rPr>
          <w:rFonts w:ascii="Arial" w:hAnsi="Arial" w:cs="Arial"/>
          <w:sz w:val="22"/>
          <w:szCs w:val="22"/>
        </w:rPr>
        <w:t>hajókat</w:t>
      </w:r>
      <w:proofErr w:type="spellEnd"/>
      <w:r w:rsidRPr="006937EF">
        <w:rPr>
          <w:rFonts w:ascii="Arial" w:hAnsi="Arial" w:cs="Arial"/>
          <w:sz w:val="22"/>
          <w:szCs w:val="22"/>
        </w:rPr>
        <w:t xml:space="preserve">. </w:t>
      </w:r>
      <w:r>
        <w:rPr>
          <w:rFonts w:ascii="Arial" w:hAnsi="Arial" w:cs="Arial"/>
          <w:sz w:val="22"/>
          <w:szCs w:val="22"/>
        </w:rPr>
        <w:br/>
        <w:t xml:space="preserve">        2018 őszi EU LIFE Éghajlat-politikai pályázati első konferenciánk </w:t>
      </w:r>
      <w:r>
        <w:rPr>
          <w:rFonts w:ascii="Arial" w:hAnsi="Arial" w:cs="Arial"/>
          <w:color w:val="FF0000"/>
          <w:sz w:val="22"/>
          <w:szCs w:val="22"/>
        </w:rPr>
        <w:t>fő</w:t>
      </w:r>
      <w:r w:rsidRPr="006937EF">
        <w:rPr>
          <w:rFonts w:ascii="Arial" w:hAnsi="Arial" w:cs="Arial"/>
          <w:color w:val="FF0000"/>
          <w:sz w:val="22"/>
          <w:szCs w:val="22"/>
        </w:rPr>
        <w:t xml:space="preserve">védnökének Áder János köztársasági elnököt kérik fel a MANNAENERGY EU LIFE Éghajlat politikai konzorcium tagjai. </w:t>
      </w:r>
      <w:r>
        <w:rPr>
          <w:rFonts w:ascii="Arial" w:hAnsi="Arial" w:cs="Arial"/>
          <w:color w:val="FF0000"/>
          <w:sz w:val="22"/>
          <w:szCs w:val="22"/>
        </w:rPr>
        <w:br/>
      </w:r>
      <w:r>
        <w:rPr>
          <w:rFonts w:ascii="Arial" w:hAnsi="Arial" w:cs="Arial"/>
          <w:sz w:val="22"/>
          <w:szCs w:val="22"/>
        </w:rPr>
        <w:t>A konferencián 90 dunai településről 450 fő részvétele</w:t>
      </w:r>
      <w:r w:rsidRPr="006937EF">
        <w:rPr>
          <w:rFonts w:ascii="Arial" w:hAnsi="Arial" w:cs="Arial"/>
          <w:sz w:val="22"/>
          <w:szCs w:val="22"/>
        </w:rPr>
        <w:t xml:space="preserve"> ingyenes, de motivációs regisztrációhoz kötött. </w:t>
      </w:r>
      <w:r>
        <w:rPr>
          <w:rFonts w:ascii="Arial" w:hAnsi="Arial" w:cs="Arial"/>
          <w:sz w:val="22"/>
          <w:szCs w:val="22"/>
        </w:rPr>
        <w:br/>
        <w:t xml:space="preserve">       A MANNAENERGY EU LIFE konzorcium tagjának felkérve a Magyarországi Zöld Kereszt Egyesület is. </w:t>
      </w:r>
      <w:r>
        <w:rPr>
          <w:rFonts w:ascii="Arial" w:hAnsi="Arial" w:cs="Arial"/>
          <w:sz w:val="22"/>
          <w:szCs w:val="22"/>
        </w:rPr>
        <w:br/>
        <w:t>Így EU LIFE regisztráció</w:t>
      </w:r>
      <w:r w:rsidRPr="000B6905">
        <w:rPr>
          <w:rFonts w:ascii="Arial" w:hAnsi="Arial" w:cs="Arial"/>
          <w:sz w:val="22"/>
          <w:szCs w:val="22"/>
        </w:rPr>
        <w:t> </w:t>
      </w:r>
      <w:hyperlink r:id="rId25" w:history="1">
        <w:r w:rsidRPr="000B6905">
          <w:rPr>
            <w:rStyle w:val="Hiperhivatkozs"/>
            <w:rFonts w:ascii="Arial" w:hAnsi="Arial" w:cs="Arial"/>
            <w:sz w:val="22"/>
            <w:szCs w:val="22"/>
          </w:rPr>
          <w:t>www.mannaenergy.eu</w:t>
        </w:r>
      </w:hyperlink>
      <w:r w:rsidRPr="000B6905">
        <w:rPr>
          <w:rFonts w:ascii="Arial" w:hAnsi="Arial" w:cs="Arial"/>
          <w:sz w:val="22"/>
          <w:szCs w:val="22"/>
        </w:rPr>
        <w:t xml:space="preserve"> és a </w:t>
      </w:r>
      <w:hyperlink r:id="rId26" w:history="1">
        <w:r w:rsidRPr="000B6905">
          <w:rPr>
            <w:rStyle w:val="Hiperhivatkozs"/>
            <w:rFonts w:ascii="Arial" w:hAnsi="Arial" w:cs="Arial"/>
            <w:sz w:val="22"/>
            <w:szCs w:val="22"/>
          </w:rPr>
          <w:t>www.magyarzoldkereszt.hu</w:t>
        </w:r>
      </w:hyperlink>
      <w:r w:rsidRPr="000B6905">
        <w:rPr>
          <w:rFonts w:ascii="Arial" w:hAnsi="Arial" w:cs="Arial"/>
          <w:sz w:val="22"/>
          <w:szCs w:val="22"/>
        </w:rPr>
        <w:t xml:space="preserve"> </w:t>
      </w:r>
      <w:r>
        <w:rPr>
          <w:rFonts w:ascii="Arial" w:hAnsi="Arial" w:cs="Arial"/>
          <w:sz w:val="22"/>
          <w:szCs w:val="22"/>
        </w:rPr>
        <w:t>honlapon is lehetséges.</w:t>
      </w:r>
    </w:p>
    <w:p w:rsidR="002B7F37" w:rsidRPr="009C788F" w:rsidRDefault="002B7F37" w:rsidP="002B7F37">
      <w:pPr>
        <w:spacing w:before="100" w:beforeAutospacing="1" w:after="100" w:afterAutospacing="1" w:line="276" w:lineRule="auto"/>
        <w:rPr>
          <w:color w:val="FF0000"/>
          <w:szCs w:val="24"/>
        </w:rPr>
      </w:pPr>
      <w:r>
        <w:rPr>
          <w:rFonts w:ascii="Arial" w:hAnsi="Arial" w:cs="Arial"/>
          <w:sz w:val="22"/>
          <w:szCs w:val="22"/>
        </w:rPr>
        <w:lastRenderedPageBreak/>
        <w:t>Így EU LIFE Éghajlat-politikai pályázati 90 településről 450 fő energ-etikus platform motivációs regisztráció a</w:t>
      </w:r>
      <w:r w:rsidRPr="000B6905">
        <w:rPr>
          <w:rFonts w:ascii="Arial" w:hAnsi="Arial" w:cs="Arial"/>
          <w:sz w:val="22"/>
          <w:szCs w:val="22"/>
        </w:rPr>
        <w:t> </w:t>
      </w:r>
      <w:hyperlink r:id="rId27" w:history="1">
        <w:r w:rsidRPr="000B6905">
          <w:rPr>
            <w:rStyle w:val="Hiperhivatkozs"/>
            <w:rFonts w:ascii="Arial" w:hAnsi="Arial" w:cs="Arial"/>
            <w:sz w:val="22"/>
            <w:szCs w:val="22"/>
          </w:rPr>
          <w:t>www.mannaenergy.eu</w:t>
        </w:r>
      </w:hyperlink>
      <w:r w:rsidRPr="000B6905">
        <w:rPr>
          <w:rFonts w:ascii="Arial" w:hAnsi="Arial" w:cs="Arial"/>
          <w:sz w:val="22"/>
          <w:szCs w:val="22"/>
        </w:rPr>
        <w:t xml:space="preserve"> és a </w:t>
      </w:r>
      <w:hyperlink r:id="rId28" w:history="1">
        <w:r w:rsidRPr="000B6905">
          <w:rPr>
            <w:rStyle w:val="Hiperhivatkozs"/>
            <w:rFonts w:ascii="Arial" w:hAnsi="Arial" w:cs="Arial"/>
            <w:sz w:val="22"/>
            <w:szCs w:val="22"/>
          </w:rPr>
          <w:t>www.magyarzoldkereszt.hu</w:t>
        </w:r>
      </w:hyperlink>
      <w:r w:rsidRPr="000B6905">
        <w:rPr>
          <w:rFonts w:ascii="Arial" w:hAnsi="Arial" w:cs="Arial"/>
          <w:sz w:val="22"/>
          <w:szCs w:val="22"/>
        </w:rPr>
        <w:t xml:space="preserve"> </w:t>
      </w:r>
      <w:r>
        <w:rPr>
          <w:rFonts w:ascii="Arial" w:hAnsi="Arial" w:cs="Arial"/>
          <w:sz w:val="22"/>
          <w:szCs w:val="22"/>
        </w:rPr>
        <w:t>honlapon is lehetséges.</w:t>
      </w:r>
      <w:r>
        <w:rPr>
          <w:rFonts w:ascii="Arial" w:hAnsi="Arial" w:cs="Arial"/>
          <w:sz w:val="22"/>
          <w:szCs w:val="22"/>
        </w:rPr>
        <w:br/>
      </w:r>
      <w:r>
        <w:rPr>
          <w:rFonts w:ascii="Arial" w:hAnsi="Arial" w:cs="Arial"/>
          <w:sz w:val="22"/>
          <w:szCs w:val="22"/>
        </w:rPr>
        <w:br/>
        <w:t xml:space="preserve">A fenti honlapokra beküldhető egyénenkénti e-mail kérdésekre választ adó motivációs regisztrációban nyilatkozni kell arról is, hogy a 2018-2019-2020 őszi 2-2 napon Szigetmonostor </w:t>
      </w:r>
      <w:proofErr w:type="spellStart"/>
      <w:r>
        <w:rPr>
          <w:rFonts w:ascii="Arial" w:hAnsi="Arial" w:cs="Arial"/>
          <w:sz w:val="22"/>
          <w:szCs w:val="22"/>
        </w:rPr>
        <w:t>Rosinante</w:t>
      </w:r>
      <w:proofErr w:type="spellEnd"/>
      <w:r>
        <w:rPr>
          <w:rFonts w:ascii="Arial" w:hAnsi="Arial" w:cs="Arial"/>
          <w:sz w:val="22"/>
          <w:szCs w:val="22"/>
        </w:rPr>
        <w:t xml:space="preserve"> Szálloda és Éteremben rendezendő EU-LIFE Éghajlat politikai pályázati</w:t>
      </w:r>
      <w:r w:rsidRPr="008C0D53">
        <w:rPr>
          <w:rFonts w:ascii="Arial" w:hAnsi="Arial" w:cs="Arial"/>
          <w:color w:val="00B050"/>
          <w:sz w:val="22"/>
          <w:szCs w:val="22"/>
        </w:rPr>
        <w:t xml:space="preserve"> </w:t>
      </w:r>
      <w:r w:rsidRPr="008C0D53">
        <w:rPr>
          <w:rFonts w:ascii="Arial" w:hAnsi="Arial" w:cs="Arial"/>
          <w:b/>
          <w:bCs/>
          <w:color w:val="00B050"/>
          <w:szCs w:val="24"/>
        </w:rPr>
        <w:t>Zöld Magyarországért</w:t>
      </w:r>
      <w:r w:rsidRPr="00BF5EB3">
        <w:rPr>
          <w:rFonts w:ascii="Arial" w:hAnsi="Arial" w:cs="Arial"/>
          <w:b/>
          <w:bCs/>
          <w:szCs w:val="24"/>
        </w:rPr>
        <w:t xml:space="preserve">® </w:t>
      </w:r>
      <w:r w:rsidRPr="009C788F">
        <w:rPr>
          <w:rFonts w:ascii="Arial" w:hAnsi="Arial" w:cs="Arial"/>
          <w:bCs/>
          <w:szCs w:val="24"/>
        </w:rPr>
        <w:t xml:space="preserve">civil zöldáram </w:t>
      </w:r>
      <w:proofErr w:type="gramStart"/>
      <w:r w:rsidRPr="009C788F">
        <w:rPr>
          <w:rFonts w:ascii="Arial" w:hAnsi="Arial" w:cs="Arial"/>
          <w:bCs/>
          <w:szCs w:val="24"/>
        </w:rPr>
        <w:t>gazda(</w:t>
      </w:r>
      <w:proofErr w:type="gramEnd"/>
      <w:r w:rsidRPr="009C788F">
        <w:rPr>
          <w:rFonts w:ascii="Arial" w:hAnsi="Arial" w:cs="Arial"/>
          <w:bCs/>
          <w:szCs w:val="24"/>
        </w:rPr>
        <w:t>g)</w:t>
      </w:r>
      <w:proofErr w:type="spellStart"/>
      <w:r w:rsidRPr="009C788F">
        <w:rPr>
          <w:rFonts w:ascii="Arial" w:hAnsi="Arial" w:cs="Arial"/>
          <w:bCs/>
          <w:szCs w:val="24"/>
        </w:rPr>
        <w:t>ság</w:t>
      </w:r>
      <w:proofErr w:type="spellEnd"/>
      <w:r w:rsidRPr="009C788F">
        <w:rPr>
          <w:rFonts w:ascii="Arial" w:hAnsi="Arial" w:cs="Arial"/>
          <w:iCs/>
          <w:szCs w:val="24"/>
        </w:rPr>
        <w:sym w:font="Wingdings" w:char="F04A"/>
      </w:r>
      <w:r w:rsidRPr="009C788F">
        <w:rPr>
          <w:rFonts w:ascii="Arial" w:hAnsi="Arial" w:cs="Arial"/>
          <w:bCs/>
          <w:szCs w:val="24"/>
        </w:rPr>
        <w:t xml:space="preserve"> Platform Tanácskozások ENERG-ETIKAI normái motiválták a jelentkezőt</w:t>
      </w:r>
      <w:r>
        <w:rPr>
          <w:rFonts w:ascii="Arial" w:hAnsi="Arial" w:cs="Arial"/>
          <w:bCs/>
          <w:szCs w:val="24"/>
        </w:rPr>
        <w:t>.</w:t>
      </w:r>
      <w:r w:rsidRPr="009C788F">
        <w:rPr>
          <w:rFonts w:ascii="Arial" w:hAnsi="Arial" w:cs="Arial"/>
          <w:bCs/>
          <w:szCs w:val="24"/>
        </w:rPr>
        <w:t xml:space="preserve"> </w:t>
      </w:r>
      <w:r>
        <w:rPr>
          <w:rFonts w:ascii="Arial" w:hAnsi="Arial" w:cs="Arial"/>
          <w:bCs/>
          <w:szCs w:val="24"/>
        </w:rPr>
        <w:br/>
        <w:t xml:space="preserve"> </w:t>
      </w:r>
      <w:r w:rsidRPr="009C788F">
        <w:rPr>
          <w:rFonts w:ascii="Arial" w:hAnsi="Arial" w:cs="Arial"/>
          <w:bCs/>
          <w:color w:val="FF0000"/>
          <w:szCs w:val="24"/>
        </w:rPr>
        <w:t xml:space="preserve">  </w:t>
      </w:r>
      <w:r w:rsidRPr="009C788F">
        <w:rPr>
          <w:rFonts w:ascii="Arial" w:hAnsi="Arial" w:cs="Arial"/>
          <w:bCs/>
          <w:color w:val="00B050"/>
          <w:szCs w:val="24"/>
        </w:rPr>
        <w:t xml:space="preserve"> A jelentkező az alábbi hat </w:t>
      </w:r>
      <w:proofErr w:type="spellStart"/>
      <w:r w:rsidRPr="009C788F">
        <w:rPr>
          <w:rFonts w:ascii="Arial" w:hAnsi="Arial" w:cs="Arial"/>
          <w:bCs/>
          <w:color w:val="00B050"/>
          <w:szCs w:val="24"/>
        </w:rPr>
        <w:t>energ-etikai</w:t>
      </w:r>
      <w:proofErr w:type="spellEnd"/>
      <w:r w:rsidRPr="009C788F">
        <w:rPr>
          <w:rFonts w:ascii="Arial" w:hAnsi="Arial" w:cs="Arial"/>
          <w:bCs/>
          <w:color w:val="00B050"/>
          <w:szCs w:val="24"/>
        </w:rPr>
        <w:t xml:space="preserve"> normát Szigetmonostor </w:t>
      </w:r>
      <w:proofErr w:type="spellStart"/>
      <w:r w:rsidRPr="009C788F">
        <w:rPr>
          <w:rFonts w:ascii="Arial" w:hAnsi="Arial" w:cs="Arial"/>
          <w:bCs/>
          <w:color w:val="00B050"/>
          <w:szCs w:val="24"/>
        </w:rPr>
        <w:t>Rosinante</w:t>
      </w:r>
      <w:proofErr w:type="spellEnd"/>
      <w:r w:rsidRPr="009C788F">
        <w:rPr>
          <w:rFonts w:ascii="Arial" w:hAnsi="Arial" w:cs="Arial"/>
          <w:bCs/>
          <w:color w:val="00B050"/>
          <w:szCs w:val="24"/>
        </w:rPr>
        <w:t xml:space="preserve"> </w:t>
      </w:r>
      <w:r w:rsidR="007145C2">
        <w:rPr>
          <w:rFonts w:ascii="Arial" w:hAnsi="Arial" w:cs="Arial"/>
          <w:bCs/>
          <w:color w:val="00B050"/>
          <w:szCs w:val="24"/>
        </w:rPr>
        <w:t xml:space="preserve">kerekasztal </w:t>
      </w:r>
      <w:r w:rsidRPr="009C788F">
        <w:rPr>
          <w:rFonts w:ascii="Arial" w:hAnsi="Arial" w:cs="Arial"/>
          <w:bCs/>
          <w:color w:val="00B050"/>
          <w:szCs w:val="24"/>
        </w:rPr>
        <w:t>EU LIFE Éghajlat-politikai európai civil zöldáram gazdagság</w:t>
      </w:r>
      <w:r w:rsidRPr="009C788F">
        <w:rPr>
          <w:rFonts w:ascii="Arial" w:hAnsi="Arial" w:cs="Arial"/>
          <w:iCs/>
          <w:color w:val="00B050"/>
          <w:szCs w:val="24"/>
        </w:rPr>
        <w:sym w:font="Wingdings" w:char="F04A"/>
      </w:r>
      <w:r w:rsidRPr="009C788F">
        <w:rPr>
          <w:rFonts w:ascii="Arial" w:hAnsi="Arial" w:cs="Arial"/>
          <w:bCs/>
          <w:color w:val="00B050"/>
          <w:szCs w:val="24"/>
        </w:rPr>
        <w:t xml:space="preserve"> kerekasztal erkölcsi normaként elfogadja.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9575"/>
      </w:tblGrid>
      <w:tr w:rsidR="002B7F37" w:rsidRPr="00BF5EB3" w:rsidTr="009E7A05">
        <w:trPr>
          <w:trHeight w:val="35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jc w:val="center"/>
              <w:rPr>
                <w:szCs w:val="24"/>
              </w:rPr>
            </w:pPr>
            <w:r w:rsidRPr="00BF5EB3">
              <w:rPr>
                <w:rFonts w:ascii="Arial" w:hAnsi="Arial" w:cs="Arial"/>
                <w:b/>
                <w:bCs/>
                <w:szCs w:val="24"/>
              </w:rPr>
              <w:t>1</w:t>
            </w:r>
          </w:p>
        </w:tc>
        <w:tc>
          <w:tcPr>
            <w:tcW w:w="9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240" w:line="276" w:lineRule="auto"/>
              <w:rPr>
                <w:szCs w:val="24"/>
              </w:rPr>
            </w:pPr>
            <w:r w:rsidRPr="009C788F">
              <w:rPr>
                <w:rFonts w:ascii="Arial" w:hAnsi="Arial" w:cs="Arial"/>
                <w:b/>
                <w:color w:val="00B050"/>
                <w:szCs w:val="24"/>
              </w:rPr>
              <w:t>Zöld Magyarországért</w:t>
            </w:r>
            <w:r w:rsidRPr="00BF5EB3">
              <w:rPr>
                <w:rFonts w:ascii="Arial" w:hAnsi="Arial" w:cs="Arial"/>
                <w:szCs w:val="24"/>
              </w:rPr>
              <w:t xml:space="preserve">® civil zöldáram </w:t>
            </w:r>
            <w:proofErr w:type="gramStart"/>
            <w:r w:rsidRPr="00BF5EB3">
              <w:rPr>
                <w:rFonts w:ascii="Arial" w:hAnsi="Arial" w:cs="Arial"/>
                <w:szCs w:val="24"/>
              </w:rPr>
              <w:t>gazda(</w:t>
            </w:r>
            <w:proofErr w:type="gramEnd"/>
            <w:r w:rsidRPr="00BF5EB3">
              <w:rPr>
                <w:rFonts w:ascii="Arial" w:hAnsi="Arial" w:cs="Arial"/>
                <w:szCs w:val="24"/>
              </w:rPr>
              <w:t>g)</w:t>
            </w:r>
            <w:proofErr w:type="spellStart"/>
            <w:r w:rsidRPr="00BF5EB3">
              <w:rPr>
                <w:rFonts w:ascii="Arial" w:hAnsi="Arial" w:cs="Arial"/>
                <w:szCs w:val="24"/>
              </w:rPr>
              <w:t>ság</w:t>
            </w:r>
            <w:proofErr w:type="spellEnd"/>
            <w:r w:rsidRPr="00BF5EB3">
              <w:rPr>
                <w:rFonts w:ascii="Arial" w:hAnsi="Arial" w:cs="Arial"/>
                <w:iCs/>
                <w:szCs w:val="24"/>
              </w:rPr>
              <w:sym w:font="Wingdings" w:char="F04A"/>
            </w:r>
            <w:r w:rsidRPr="00BF5EB3">
              <w:rPr>
                <w:rFonts w:ascii="Arial" w:hAnsi="Arial" w:cs="Arial"/>
                <w:szCs w:val="24"/>
              </w:rPr>
              <w:t xml:space="preserve"> Platformok tagjai elismerik, hogy</w:t>
            </w:r>
            <w:r w:rsidRPr="00BF5EB3">
              <w:rPr>
                <w:rFonts w:ascii="Arial" w:hAnsi="Arial" w:cs="Arial"/>
                <w:i/>
                <w:iCs/>
                <w:szCs w:val="24"/>
              </w:rPr>
              <w:t xml:space="preserve"> a civil zöldáram gazda(g)</w:t>
            </w:r>
            <w:proofErr w:type="spellStart"/>
            <w:r w:rsidRPr="00BF5EB3">
              <w:rPr>
                <w:rFonts w:ascii="Arial" w:hAnsi="Arial" w:cs="Arial"/>
                <w:i/>
                <w:iCs/>
                <w:szCs w:val="24"/>
              </w:rPr>
              <w:t>ság</w:t>
            </w:r>
            <w:proofErr w:type="spellEnd"/>
            <w:r w:rsidRPr="00BF5EB3">
              <w:rPr>
                <w:rFonts w:ascii="Arial" w:hAnsi="Arial" w:cs="Arial"/>
                <w:i/>
                <w:iCs/>
                <w:szCs w:val="24"/>
              </w:rPr>
              <w:t xml:space="preserve"> alapja   a helyi egyetemes   áramszolgáltatóval ESCO zöldáram (</w:t>
            </w:r>
            <w:proofErr w:type="spellStart"/>
            <w:r w:rsidRPr="00BF5EB3">
              <w:rPr>
                <w:rFonts w:ascii="Arial" w:hAnsi="Arial" w:cs="Arial"/>
                <w:i/>
                <w:iCs/>
                <w:szCs w:val="24"/>
              </w:rPr>
              <w:t>solar</w:t>
            </w:r>
            <w:proofErr w:type="spellEnd"/>
            <w:r w:rsidRPr="00BF5EB3">
              <w:rPr>
                <w:rFonts w:ascii="Arial" w:hAnsi="Arial" w:cs="Arial"/>
                <w:i/>
                <w:iCs/>
                <w:szCs w:val="24"/>
              </w:rPr>
              <w:t xml:space="preserve">, </w:t>
            </w:r>
            <w:proofErr w:type="spellStart"/>
            <w:r w:rsidRPr="00BF5EB3">
              <w:rPr>
                <w:rFonts w:ascii="Arial" w:hAnsi="Arial" w:cs="Arial"/>
                <w:i/>
                <w:iCs/>
                <w:szCs w:val="24"/>
              </w:rPr>
              <w:t>hidro</w:t>
            </w:r>
            <w:proofErr w:type="spellEnd"/>
            <w:r w:rsidRPr="00BF5EB3">
              <w:rPr>
                <w:rFonts w:ascii="Arial" w:hAnsi="Arial" w:cs="Arial"/>
                <w:i/>
                <w:iCs/>
                <w:szCs w:val="24"/>
              </w:rPr>
              <w:t xml:space="preserve">, stb.) civil zöldáram gazda(g)sági </w:t>
            </w:r>
            <w:r w:rsidRPr="00BF5EB3">
              <w:rPr>
                <w:rFonts w:ascii="Arial" w:hAnsi="Arial" w:cs="Arial"/>
                <w:iCs/>
                <w:szCs w:val="24"/>
              </w:rPr>
              <w:sym w:font="Wingdings" w:char="F04A"/>
            </w:r>
            <w:r w:rsidRPr="00BF5EB3">
              <w:rPr>
                <w:rFonts w:ascii="Arial" w:hAnsi="Arial" w:cs="Arial"/>
                <w:i/>
                <w:iCs/>
                <w:szCs w:val="24"/>
              </w:rPr>
              <w:t xml:space="preserve"> célú partnerség.</w:t>
            </w:r>
          </w:p>
        </w:tc>
      </w:tr>
      <w:tr w:rsidR="002B7F37" w:rsidRPr="00BF5EB3" w:rsidTr="009E7A05">
        <w:trPr>
          <w:trHeight w:val="35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jc w:val="center"/>
              <w:rPr>
                <w:szCs w:val="24"/>
              </w:rPr>
            </w:pPr>
            <w:r w:rsidRPr="00BF5EB3">
              <w:rPr>
                <w:rFonts w:ascii="Arial" w:hAnsi="Arial" w:cs="Arial"/>
                <w:b/>
                <w:bCs/>
                <w:szCs w:val="24"/>
              </w:rPr>
              <w:t>2</w:t>
            </w:r>
          </w:p>
        </w:tc>
        <w:tc>
          <w:tcPr>
            <w:tcW w:w="9575" w:type="dxa"/>
            <w:tcBorders>
              <w:top w:val="nil"/>
              <w:left w:val="nil"/>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rPr>
                <w:szCs w:val="24"/>
              </w:rPr>
            </w:pPr>
            <w:r w:rsidRPr="009C788F">
              <w:rPr>
                <w:rFonts w:ascii="Arial" w:hAnsi="Arial" w:cs="Arial"/>
                <w:b/>
                <w:color w:val="00B050"/>
                <w:szCs w:val="24"/>
              </w:rPr>
              <w:t>Zöld Magyarországér</w:t>
            </w:r>
            <w:r w:rsidRPr="00BF5EB3">
              <w:rPr>
                <w:rFonts w:ascii="Arial" w:hAnsi="Arial" w:cs="Arial"/>
                <w:szCs w:val="24"/>
              </w:rPr>
              <w:t xml:space="preserve">t® civil zöldáram </w:t>
            </w:r>
            <w:proofErr w:type="gramStart"/>
            <w:r w:rsidRPr="00BF5EB3">
              <w:rPr>
                <w:rFonts w:ascii="Arial" w:hAnsi="Arial" w:cs="Arial"/>
                <w:szCs w:val="24"/>
              </w:rPr>
              <w:t>gazda(</w:t>
            </w:r>
            <w:proofErr w:type="gramEnd"/>
            <w:r w:rsidRPr="00BF5EB3">
              <w:rPr>
                <w:rFonts w:ascii="Arial" w:hAnsi="Arial" w:cs="Arial"/>
                <w:szCs w:val="24"/>
              </w:rPr>
              <w:t>g)</w:t>
            </w:r>
            <w:proofErr w:type="spellStart"/>
            <w:r w:rsidRPr="00BF5EB3">
              <w:rPr>
                <w:rFonts w:ascii="Arial" w:hAnsi="Arial" w:cs="Arial"/>
                <w:szCs w:val="24"/>
              </w:rPr>
              <w:t>ság</w:t>
            </w:r>
            <w:proofErr w:type="spellEnd"/>
            <w:r w:rsidRPr="00BF5EB3">
              <w:rPr>
                <w:rFonts w:ascii="Arial" w:hAnsi="Arial" w:cs="Arial"/>
                <w:szCs w:val="24"/>
              </w:rPr>
              <w:t xml:space="preserve"> Platformok tagjai </w:t>
            </w:r>
            <w:r w:rsidRPr="00BF5EB3">
              <w:rPr>
                <w:rFonts w:ascii="Arial" w:hAnsi="Arial" w:cs="Arial"/>
                <w:i/>
                <w:iCs/>
                <w:szCs w:val="24"/>
              </w:rPr>
              <w:t>olyan békés, és felelősségteljes személyiségként viselkednek, amilyen viselkedést elvárnak a civil zöldáram gazdaságban másoktól is</w:t>
            </w:r>
            <w:r>
              <w:rPr>
                <w:rFonts w:ascii="Arial" w:hAnsi="Arial" w:cs="Arial"/>
                <w:i/>
                <w:iCs/>
                <w:szCs w:val="24"/>
              </w:rPr>
              <w:t>.</w:t>
            </w:r>
            <w:r>
              <w:rPr>
                <w:rFonts w:ascii="Arial" w:hAnsi="Arial" w:cs="Arial"/>
                <w:i/>
                <w:iCs/>
                <w:szCs w:val="24"/>
              </w:rPr>
              <w:br/>
            </w:r>
          </w:p>
        </w:tc>
      </w:tr>
      <w:tr w:rsidR="002B7F37" w:rsidRPr="00BF5EB3" w:rsidTr="009E7A05">
        <w:trPr>
          <w:trHeight w:val="35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jc w:val="center"/>
              <w:rPr>
                <w:szCs w:val="24"/>
              </w:rPr>
            </w:pPr>
            <w:r w:rsidRPr="00BF5EB3">
              <w:rPr>
                <w:rFonts w:ascii="Arial" w:hAnsi="Arial" w:cs="Arial"/>
                <w:b/>
                <w:bCs/>
                <w:szCs w:val="24"/>
              </w:rPr>
              <w:t>3</w:t>
            </w:r>
          </w:p>
        </w:tc>
        <w:tc>
          <w:tcPr>
            <w:tcW w:w="9575" w:type="dxa"/>
            <w:tcBorders>
              <w:top w:val="nil"/>
              <w:left w:val="nil"/>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rPr>
                <w:szCs w:val="24"/>
              </w:rPr>
            </w:pPr>
            <w:r w:rsidRPr="009C788F">
              <w:rPr>
                <w:rFonts w:ascii="Arial" w:hAnsi="Arial" w:cs="Arial"/>
                <w:b/>
                <w:color w:val="00B050"/>
                <w:szCs w:val="24"/>
              </w:rPr>
              <w:t>Zöld Magyarországért</w:t>
            </w:r>
            <w:r w:rsidRPr="00BF5EB3">
              <w:rPr>
                <w:rFonts w:ascii="Arial" w:hAnsi="Arial" w:cs="Arial"/>
                <w:szCs w:val="24"/>
              </w:rPr>
              <w:t xml:space="preserve">® civil zöldáram </w:t>
            </w:r>
            <w:proofErr w:type="gramStart"/>
            <w:r w:rsidRPr="00BF5EB3">
              <w:rPr>
                <w:rFonts w:ascii="Arial" w:hAnsi="Arial" w:cs="Arial"/>
                <w:szCs w:val="24"/>
              </w:rPr>
              <w:t>gazda(</w:t>
            </w:r>
            <w:proofErr w:type="gramEnd"/>
            <w:r w:rsidRPr="00BF5EB3">
              <w:rPr>
                <w:rFonts w:ascii="Arial" w:hAnsi="Arial" w:cs="Arial"/>
                <w:szCs w:val="24"/>
              </w:rPr>
              <w:t>g)</w:t>
            </w:r>
            <w:proofErr w:type="spellStart"/>
            <w:r w:rsidRPr="00BF5EB3">
              <w:rPr>
                <w:rFonts w:ascii="Arial" w:hAnsi="Arial" w:cs="Arial"/>
                <w:szCs w:val="24"/>
              </w:rPr>
              <w:t>ság</w:t>
            </w:r>
            <w:proofErr w:type="spellEnd"/>
            <w:r w:rsidRPr="00BF5EB3">
              <w:rPr>
                <w:rFonts w:ascii="Arial" w:hAnsi="Arial" w:cs="Arial"/>
                <w:iCs/>
                <w:szCs w:val="24"/>
              </w:rPr>
              <w:sym w:font="Wingdings" w:char="F04A"/>
            </w:r>
            <w:r w:rsidRPr="00BF5EB3">
              <w:rPr>
                <w:rFonts w:ascii="Arial" w:hAnsi="Arial" w:cs="Arial"/>
                <w:szCs w:val="24"/>
              </w:rPr>
              <w:t xml:space="preserve"> Platformok tagjai személyes szólásszabadság jogaikat úgy érvényesítik, ha teljesítik a </w:t>
            </w:r>
            <w:r w:rsidRPr="00BF5EB3">
              <w:rPr>
                <w:rFonts w:ascii="Arial" w:hAnsi="Arial" w:cs="Arial"/>
                <w:i/>
                <w:iCs/>
                <w:szCs w:val="24"/>
              </w:rPr>
              <w:t>jó szándékú személyes civil zöldáram gazdasági együttműködési kötelezettségüket.</w:t>
            </w:r>
            <w:r>
              <w:rPr>
                <w:rFonts w:ascii="Arial" w:hAnsi="Arial" w:cs="Arial"/>
                <w:i/>
                <w:iCs/>
                <w:szCs w:val="24"/>
              </w:rPr>
              <w:br/>
            </w:r>
          </w:p>
        </w:tc>
      </w:tr>
      <w:tr w:rsidR="002B7F37" w:rsidRPr="00BF5EB3" w:rsidTr="009E7A05">
        <w:trPr>
          <w:trHeight w:val="35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jc w:val="center"/>
              <w:rPr>
                <w:szCs w:val="24"/>
              </w:rPr>
            </w:pPr>
            <w:r w:rsidRPr="00BF5EB3">
              <w:rPr>
                <w:rFonts w:ascii="Arial" w:hAnsi="Arial" w:cs="Arial"/>
                <w:b/>
                <w:bCs/>
                <w:szCs w:val="24"/>
              </w:rPr>
              <w:t>4</w:t>
            </w:r>
          </w:p>
        </w:tc>
        <w:tc>
          <w:tcPr>
            <w:tcW w:w="9575" w:type="dxa"/>
            <w:tcBorders>
              <w:top w:val="nil"/>
              <w:left w:val="nil"/>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rPr>
                <w:szCs w:val="24"/>
              </w:rPr>
            </w:pPr>
            <w:r w:rsidRPr="009C788F">
              <w:rPr>
                <w:rFonts w:ascii="Arial" w:hAnsi="Arial" w:cs="Arial"/>
                <w:b/>
                <w:color w:val="00B050"/>
                <w:szCs w:val="24"/>
              </w:rPr>
              <w:t>Zöld Magyarországért</w:t>
            </w:r>
            <w:r w:rsidRPr="00BF5EB3">
              <w:rPr>
                <w:rFonts w:ascii="Arial" w:hAnsi="Arial" w:cs="Arial"/>
                <w:szCs w:val="24"/>
              </w:rPr>
              <w:t xml:space="preserve">® civil zöldáram </w:t>
            </w:r>
            <w:proofErr w:type="gramStart"/>
            <w:r w:rsidRPr="00BF5EB3">
              <w:rPr>
                <w:rFonts w:ascii="Arial" w:hAnsi="Arial" w:cs="Arial"/>
                <w:szCs w:val="24"/>
              </w:rPr>
              <w:t>gazda(</w:t>
            </w:r>
            <w:proofErr w:type="gramEnd"/>
            <w:r w:rsidRPr="00BF5EB3">
              <w:rPr>
                <w:rFonts w:ascii="Arial" w:hAnsi="Arial" w:cs="Arial"/>
                <w:szCs w:val="24"/>
              </w:rPr>
              <w:t>g)</w:t>
            </w:r>
            <w:proofErr w:type="spellStart"/>
            <w:r w:rsidRPr="00BF5EB3">
              <w:rPr>
                <w:rFonts w:ascii="Arial" w:hAnsi="Arial" w:cs="Arial"/>
                <w:szCs w:val="24"/>
              </w:rPr>
              <w:t>ság</w:t>
            </w:r>
            <w:proofErr w:type="spellEnd"/>
            <w:r w:rsidRPr="00BF5EB3">
              <w:rPr>
                <w:rFonts w:ascii="Arial" w:hAnsi="Arial" w:cs="Arial"/>
                <w:iCs/>
                <w:szCs w:val="24"/>
              </w:rPr>
              <w:sym w:font="Wingdings" w:char="F04A"/>
            </w:r>
            <w:r w:rsidRPr="00BF5EB3">
              <w:rPr>
                <w:rFonts w:ascii="Arial" w:hAnsi="Arial" w:cs="Arial"/>
                <w:szCs w:val="24"/>
              </w:rPr>
              <w:t xml:space="preserve"> Platformok tagjai nem </w:t>
            </w:r>
            <w:r w:rsidRPr="00BF5EB3">
              <w:rPr>
                <w:rFonts w:ascii="Arial" w:hAnsi="Arial" w:cs="Arial"/>
                <w:i/>
                <w:iCs/>
                <w:szCs w:val="24"/>
              </w:rPr>
              <w:t>sérthetik meg mások személyiségi jogait</w:t>
            </w:r>
            <w:r w:rsidRPr="00BF5EB3">
              <w:rPr>
                <w:rFonts w:ascii="Arial" w:hAnsi="Arial" w:cs="Arial"/>
                <w:szCs w:val="24"/>
              </w:rPr>
              <w:t>, beleértve a civil zöldáram gazdasági iparjogvédelmi és más szellemi tulajdon jogokat.</w:t>
            </w:r>
            <w:r>
              <w:rPr>
                <w:rFonts w:ascii="Arial" w:hAnsi="Arial" w:cs="Arial"/>
                <w:szCs w:val="24"/>
              </w:rPr>
              <w:br/>
            </w:r>
          </w:p>
        </w:tc>
      </w:tr>
      <w:tr w:rsidR="002B7F37" w:rsidRPr="00BF5EB3" w:rsidTr="009E7A05">
        <w:trPr>
          <w:trHeight w:val="35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jc w:val="center"/>
              <w:rPr>
                <w:szCs w:val="24"/>
              </w:rPr>
            </w:pPr>
            <w:r w:rsidRPr="00BF5EB3">
              <w:rPr>
                <w:rFonts w:ascii="Arial" w:hAnsi="Arial" w:cs="Arial"/>
                <w:b/>
                <w:bCs/>
                <w:szCs w:val="24"/>
              </w:rPr>
              <w:t>5</w:t>
            </w:r>
          </w:p>
        </w:tc>
        <w:tc>
          <w:tcPr>
            <w:tcW w:w="9575" w:type="dxa"/>
            <w:tcBorders>
              <w:top w:val="nil"/>
              <w:left w:val="nil"/>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rPr>
                <w:szCs w:val="24"/>
              </w:rPr>
            </w:pPr>
            <w:r w:rsidRPr="009C788F">
              <w:rPr>
                <w:rFonts w:ascii="Arial" w:hAnsi="Arial" w:cs="Arial"/>
                <w:b/>
                <w:color w:val="00B050"/>
                <w:szCs w:val="24"/>
              </w:rPr>
              <w:t>Zöld Magyarországért</w:t>
            </w:r>
            <w:r w:rsidRPr="00BF5EB3">
              <w:rPr>
                <w:rFonts w:ascii="Arial" w:hAnsi="Arial" w:cs="Arial"/>
                <w:szCs w:val="24"/>
              </w:rPr>
              <w:t xml:space="preserve">® civil zöldáram </w:t>
            </w:r>
            <w:proofErr w:type="gramStart"/>
            <w:r w:rsidRPr="00BF5EB3">
              <w:rPr>
                <w:rFonts w:ascii="Arial" w:hAnsi="Arial" w:cs="Arial"/>
                <w:szCs w:val="24"/>
              </w:rPr>
              <w:t>gazda(</w:t>
            </w:r>
            <w:proofErr w:type="gramEnd"/>
            <w:r w:rsidRPr="00BF5EB3">
              <w:rPr>
                <w:rFonts w:ascii="Arial" w:hAnsi="Arial" w:cs="Arial"/>
                <w:szCs w:val="24"/>
              </w:rPr>
              <w:t>g)</w:t>
            </w:r>
            <w:proofErr w:type="spellStart"/>
            <w:r w:rsidRPr="00BF5EB3">
              <w:rPr>
                <w:rFonts w:ascii="Arial" w:hAnsi="Arial" w:cs="Arial"/>
                <w:szCs w:val="24"/>
              </w:rPr>
              <w:t>ság</w:t>
            </w:r>
            <w:proofErr w:type="spellEnd"/>
            <w:r w:rsidRPr="00BF5EB3">
              <w:rPr>
                <w:rFonts w:ascii="Arial" w:hAnsi="Arial" w:cs="Arial"/>
                <w:iCs/>
                <w:szCs w:val="24"/>
              </w:rPr>
              <w:sym w:font="Wingdings" w:char="F04A"/>
            </w:r>
            <w:r w:rsidRPr="00BF5EB3">
              <w:rPr>
                <w:rFonts w:ascii="Arial" w:hAnsi="Arial" w:cs="Arial"/>
                <w:szCs w:val="24"/>
              </w:rPr>
              <w:t xml:space="preserve"> Platformok tagjai   tudatosan </w:t>
            </w:r>
            <w:r w:rsidRPr="00BF5EB3">
              <w:rPr>
                <w:rFonts w:ascii="Arial" w:hAnsi="Arial" w:cs="Arial"/>
                <w:i/>
                <w:iCs/>
                <w:szCs w:val="24"/>
              </w:rPr>
              <w:t>nem terjesztenek valótlan civil zöldáram gazda(g)sági   információkat illetve tévedéseiket a civil zöldáram gazdasági Platform nyilvánosság előtt kijavítják.</w:t>
            </w:r>
            <w:r>
              <w:rPr>
                <w:rFonts w:ascii="Arial" w:hAnsi="Arial" w:cs="Arial"/>
                <w:i/>
                <w:iCs/>
                <w:szCs w:val="24"/>
              </w:rPr>
              <w:br/>
            </w:r>
          </w:p>
        </w:tc>
      </w:tr>
      <w:tr w:rsidR="002B7F37" w:rsidRPr="00BF5EB3" w:rsidTr="009E7A05">
        <w:trPr>
          <w:trHeight w:val="35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jc w:val="center"/>
              <w:rPr>
                <w:szCs w:val="24"/>
              </w:rPr>
            </w:pPr>
            <w:r w:rsidRPr="00BF5EB3">
              <w:rPr>
                <w:rFonts w:ascii="Arial" w:hAnsi="Arial" w:cs="Arial"/>
                <w:b/>
                <w:bCs/>
                <w:szCs w:val="24"/>
              </w:rPr>
              <w:t>6</w:t>
            </w:r>
          </w:p>
        </w:tc>
        <w:tc>
          <w:tcPr>
            <w:tcW w:w="9575" w:type="dxa"/>
            <w:tcBorders>
              <w:top w:val="nil"/>
              <w:left w:val="nil"/>
              <w:bottom w:val="single" w:sz="8" w:space="0" w:color="auto"/>
              <w:right w:val="single" w:sz="8" w:space="0" w:color="auto"/>
            </w:tcBorders>
            <w:tcMar>
              <w:top w:w="0" w:type="dxa"/>
              <w:left w:w="108" w:type="dxa"/>
              <w:bottom w:w="0" w:type="dxa"/>
              <w:right w:w="108" w:type="dxa"/>
            </w:tcMar>
            <w:hideMark/>
          </w:tcPr>
          <w:p w:rsidR="002B7F37" w:rsidRPr="00BF5EB3" w:rsidRDefault="002B7F37" w:rsidP="009E7A05">
            <w:pPr>
              <w:spacing w:before="100" w:beforeAutospacing="1" w:after="100" w:afterAutospacing="1" w:line="276" w:lineRule="auto"/>
              <w:rPr>
                <w:szCs w:val="24"/>
              </w:rPr>
            </w:pPr>
            <w:r w:rsidRPr="009C788F">
              <w:rPr>
                <w:rFonts w:ascii="Arial" w:hAnsi="Arial" w:cs="Arial"/>
                <w:b/>
                <w:color w:val="00B050"/>
                <w:szCs w:val="24"/>
              </w:rPr>
              <w:t>Zöld Magyarországért</w:t>
            </w:r>
            <w:r w:rsidRPr="00BF5EB3">
              <w:rPr>
                <w:rFonts w:ascii="Arial" w:hAnsi="Arial" w:cs="Arial"/>
                <w:szCs w:val="24"/>
              </w:rPr>
              <w:t xml:space="preserve">® civil zöldáram </w:t>
            </w:r>
            <w:proofErr w:type="gramStart"/>
            <w:r w:rsidRPr="00BF5EB3">
              <w:rPr>
                <w:rFonts w:ascii="Arial" w:hAnsi="Arial" w:cs="Arial"/>
                <w:szCs w:val="24"/>
              </w:rPr>
              <w:t>gazda(</w:t>
            </w:r>
            <w:proofErr w:type="gramEnd"/>
            <w:r w:rsidRPr="00BF5EB3">
              <w:rPr>
                <w:rFonts w:ascii="Arial" w:hAnsi="Arial" w:cs="Arial"/>
                <w:szCs w:val="24"/>
              </w:rPr>
              <w:t>g)</w:t>
            </w:r>
            <w:proofErr w:type="spellStart"/>
            <w:r w:rsidRPr="00BF5EB3">
              <w:rPr>
                <w:rFonts w:ascii="Arial" w:hAnsi="Arial" w:cs="Arial"/>
                <w:szCs w:val="24"/>
              </w:rPr>
              <w:t>ság</w:t>
            </w:r>
            <w:proofErr w:type="spellEnd"/>
            <w:r w:rsidRPr="00BF5EB3">
              <w:rPr>
                <w:rFonts w:ascii="Arial" w:hAnsi="Arial" w:cs="Arial"/>
                <w:iCs/>
                <w:szCs w:val="24"/>
              </w:rPr>
              <w:sym w:font="Wingdings" w:char="F04A"/>
            </w:r>
            <w:r w:rsidRPr="00BF5EB3">
              <w:rPr>
                <w:rFonts w:ascii="Arial" w:hAnsi="Arial" w:cs="Arial"/>
                <w:szCs w:val="24"/>
              </w:rPr>
              <w:t xml:space="preserve"> Platformok tagjai </w:t>
            </w:r>
            <w:r w:rsidRPr="00BF5EB3">
              <w:rPr>
                <w:rFonts w:ascii="Arial" w:hAnsi="Arial" w:cs="Arial"/>
                <w:i/>
                <w:iCs/>
                <w:szCs w:val="24"/>
              </w:rPr>
              <w:t>nem vállalnak olyan helyi zöldáram gazda(g)sági   tevékenységet, amely ellentmondásban van ezen ENERG-ETIKAI normákkal</w:t>
            </w:r>
            <w:r w:rsidRPr="00BF5EB3">
              <w:rPr>
                <w:rFonts w:ascii="Arial" w:hAnsi="Arial" w:cs="Arial"/>
                <w:szCs w:val="24"/>
              </w:rPr>
              <w:t>.</w:t>
            </w:r>
            <w:r>
              <w:rPr>
                <w:rFonts w:ascii="Arial" w:hAnsi="Arial" w:cs="Arial"/>
                <w:szCs w:val="24"/>
              </w:rPr>
              <w:br/>
            </w:r>
          </w:p>
        </w:tc>
      </w:tr>
    </w:tbl>
    <w:p w:rsidR="002B7F37" w:rsidRPr="00BF5EB3" w:rsidRDefault="002B7F37" w:rsidP="002B7F37">
      <w:pPr>
        <w:spacing w:line="276" w:lineRule="auto"/>
        <w:rPr>
          <w:szCs w:val="24"/>
        </w:rPr>
      </w:pPr>
    </w:p>
    <w:p w:rsidR="002B7F37" w:rsidRPr="000B6905" w:rsidRDefault="002B7F37" w:rsidP="002B7F37">
      <w:pPr>
        <w:spacing w:line="276" w:lineRule="auto"/>
        <w:rPr>
          <w:rFonts w:ascii="Arial" w:hAnsi="Arial" w:cs="Arial"/>
          <w:sz w:val="22"/>
          <w:szCs w:val="22"/>
        </w:rPr>
      </w:pPr>
    </w:p>
    <w:p w:rsidR="002B7F37" w:rsidRDefault="002B7F37" w:rsidP="004F02D5">
      <w:pPr>
        <w:spacing w:line="276" w:lineRule="auto"/>
        <w:jc w:val="center"/>
        <w:rPr>
          <w:rFonts w:ascii="Arial" w:hAnsi="Arial" w:cs="Arial"/>
          <w:b/>
          <w:szCs w:val="24"/>
        </w:rPr>
      </w:pPr>
    </w:p>
    <w:p w:rsidR="002B7F37" w:rsidRDefault="002B7F37">
      <w:pPr>
        <w:widowControl/>
        <w:suppressAutoHyphens w:val="0"/>
        <w:overflowPunct/>
        <w:autoSpaceDE/>
        <w:autoSpaceDN/>
        <w:adjustRightInd/>
        <w:spacing w:after="160" w:line="259" w:lineRule="auto"/>
        <w:textAlignment w:val="auto"/>
        <w:rPr>
          <w:rFonts w:ascii="Arial" w:hAnsi="Arial" w:cs="Arial"/>
          <w:b/>
          <w:szCs w:val="24"/>
        </w:rPr>
      </w:pPr>
      <w:r>
        <w:rPr>
          <w:rFonts w:ascii="Arial" w:hAnsi="Arial" w:cs="Arial"/>
          <w:b/>
          <w:szCs w:val="24"/>
        </w:rPr>
        <w:br w:type="page"/>
      </w:r>
    </w:p>
    <w:p w:rsidR="004F02D5" w:rsidRPr="004F02D5" w:rsidRDefault="004F02D5" w:rsidP="004F02D5">
      <w:pPr>
        <w:spacing w:line="276" w:lineRule="auto"/>
        <w:jc w:val="center"/>
        <w:rPr>
          <w:rFonts w:ascii="Arial" w:hAnsi="Arial" w:cs="Arial"/>
          <w:b/>
          <w:szCs w:val="24"/>
        </w:rPr>
      </w:pPr>
      <w:proofErr w:type="spellStart"/>
      <w:r w:rsidRPr="004F02D5">
        <w:rPr>
          <w:rFonts w:ascii="Arial" w:hAnsi="Arial" w:cs="Arial"/>
          <w:b/>
          <w:szCs w:val="24"/>
        </w:rPr>
        <w:lastRenderedPageBreak/>
        <w:t>Joint</w:t>
      </w:r>
      <w:proofErr w:type="spellEnd"/>
      <w:r w:rsidRPr="004F02D5">
        <w:rPr>
          <w:rFonts w:ascii="Arial" w:hAnsi="Arial" w:cs="Arial"/>
          <w:b/>
          <w:szCs w:val="24"/>
        </w:rPr>
        <w:t xml:space="preserve"> </w:t>
      </w:r>
      <w:proofErr w:type="spellStart"/>
      <w:r w:rsidRPr="004F02D5">
        <w:rPr>
          <w:rFonts w:ascii="Arial" w:hAnsi="Arial" w:cs="Arial"/>
          <w:b/>
          <w:szCs w:val="24"/>
        </w:rPr>
        <w:t>Energy</w:t>
      </w:r>
      <w:proofErr w:type="spellEnd"/>
      <w:r w:rsidRPr="004F02D5">
        <w:rPr>
          <w:rFonts w:ascii="Arial" w:hAnsi="Arial" w:cs="Arial"/>
          <w:b/>
          <w:szCs w:val="24"/>
        </w:rPr>
        <w:t xml:space="preserve"> </w:t>
      </w:r>
      <w:proofErr w:type="spellStart"/>
      <w:r w:rsidRPr="004F02D5">
        <w:rPr>
          <w:rFonts w:ascii="Arial" w:hAnsi="Arial" w:cs="Arial"/>
          <w:b/>
          <w:szCs w:val="24"/>
        </w:rPr>
        <w:t>Development</w:t>
      </w:r>
      <w:proofErr w:type="spellEnd"/>
      <w:r w:rsidRPr="004F02D5">
        <w:rPr>
          <w:rFonts w:ascii="Arial" w:hAnsi="Arial" w:cs="Arial"/>
          <w:b/>
          <w:szCs w:val="24"/>
        </w:rPr>
        <w:t xml:space="preserve"> </w:t>
      </w:r>
      <w:proofErr w:type="spellStart"/>
      <w:r w:rsidRPr="004F02D5">
        <w:rPr>
          <w:rFonts w:ascii="Arial" w:hAnsi="Arial" w:cs="Arial"/>
          <w:b/>
          <w:szCs w:val="24"/>
        </w:rPr>
        <w:t>Investment</w:t>
      </w:r>
      <w:proofErr w:type="spellEnd"/>
      <w:r w:rsidRPr="004F02D5">
        <w:rPr>
          <w:rFonts w:ascii="Arial" w:hAnsi="Arial" w:cs="Arial"/>
          <w:b/>
          <w:szCs w:val="24"/>
        </w:rPr>
        <w:t xml:space="preserve">=JEDI MANNAENERGY </w:t>
      </w:r>
      <w:r>
        <w:rPr>
          <w:rFonts w:ascii="Arial" w:hAnsi="Arial" w:cs="Arial"/>
          <w:b/>
          <w:szCs w:val="24"/>
        </w:rPr>
        <w:t>á</w:t>
      </w:r>
      <w:r w:rsidRPr="004F02D5">
        <w:rPr>
          <w:rFonts w:ascii="Arial" w:hAnsi="Arial" w:cs="Arial"/>
          <w:b/>
          <w:szCs w:val="24"/>
        </w:rPr>
        <w:t xml:space="preserve">ltal meghirdetett </w:t>
      </w:r>
      <w:r w:rsidRPr="004F02D5">
        <w:rPr>
          <w:rFonts w:ascii="Arial" w:hAnsi="Arial" w:cs="Arial"/>
          <w:b/>
          <w:szCs w:val="24"/>
        </w:rPr>
        <w:br/>
        <w:t>JEDI MANNAENERGY PÁLYÁZATI FELHÍVÁS</w:t>
      </w:r>
      <w:r w:rsidRPr="004F02D5">
        <w:rPr>
          <w:rFonts w:ascii="Arial" w:hAnsi="Arial" w:cs="Arial"/>
          <w:b/>
          <w:szCs w:val="24"/>
        </w:rPr>
        <w:br/>
        <w:t>Részvételi feltételek</w:t>
      </w:r>
    </w:p>
    <w:p w:rsidR="004F02D5" w:rsidRPr="004F02D5" w:rsidRDefault="004F02D5" w:rsidP="004F02D5">
      <w:pPr>
        <w:spacing w:line="276" w:lineRule="auto"/>
        <w:rPr>
          <w:rFonts w:ascii="Arial" w:hAnsi="Arial" w:cs="Arial"/>
          <w:szCs w:val="24"/>
        </w:rPr>
      </w:pPr>
    </w:p>
    <w:p w:rsidR="004F02D5" w:rsidRPr="004F02D5" w:rsidRDefault="004F02D5" w:rsidP="004F02D5">
      <w:pPr>
        <w:spacing w:line="276" w:lineRule="auto"/>
        <w:rPr>
          <w:rFonts w:ascii="Arial" w:hAnsi="Arial" w:cs="Arial"/>
          <w:szCs w:val="24"/>
        </w:rPr>
      </w:pPr>
      <w:r w:rsidRPr="004F02D5">
        <w:rPr>
          <w:rFonts w:ascii="Arial" w:hAnsi="Arial" w:cs="Arial"/>
          <w:szCs w:val="24"/>
        </w:rPr>
        <w:t>1./ Az év JEDI MANNAENERGY lakóhajós zöldáram ESCO civil közössége pályázati felhívásra 400/230V 50Hz kisfeszültségű hálózatra legalább 5 kW áramcsatlakozási teljesítménnyel rendelkező lakóhajós zöldáram ESCO civil szervezet pályázhat. De lakóhajó zöldáram ESCO áramszolgáltatóval és az lakóhajó járműlízing finanszírozó bankkal lakóhajós zöldáram ESCO projekt közösségben.</w:t>
      </w:r>
    </w:p>
    <w:p w:rsidR="004F02D5" w:rsidRPr="004F02D5" w:rsidRDefault="004F02D5" w:rsidP="004F02D5">
      <w:pPr>
        <w:spacing w:line="276" w:lineRule="auto"/>
        <w:rPr>
          <w:rFonts w:ascii="Arial" w:hAnsi="Arial" w:cs="Arial"/>
          <w:szCs w:val="24"/>
        </w:rPr>
      </w:pPr>
    </w:p>
    <w:p w:rsidR="004F02D5" w:rsidRPr="004F02D5" w:rsidRDefault="004F02D5" w:rsidP="004F02D5">
      <w:pPr>
        <w:spacing w:line="276" w:lineRule="auto"/>
        <w:rPr>
          <w:rFonts w:ascii="Arial" w:hAnsi="Arial" w:cs="Arial"/>
          <w:szCs w:val="24"/>
        </w:rPr>
      </w:pPr>
      <w:r w:rsidRPr="004F02D5">
        <w:rPr>
          <w:rFonts w:ascii="Arial" w:hAnsi="Arial" w:cs="Arial"/>
          <w:szCs w:val="24"/>
        </w:rPr>
        <w:t xml:space="preserve">2./ A lakóhajó zöldáram ESCO áramszolgáltatónak igazolni kell a zöldáram termelő lakóhajó minimum 5 kW hálózati (zöldáram) csatlakozási teljesítményét. Továbbá a lakóhajón egy év alatt termelt </w:t>
      </w:r>
      <w:proofErr w:type="spellStart"/>
      <w:r w:rsidRPr="004F02D5">
        <w:rPr>
          <w:rFonts w:ascii="Arial" w:hAnsi="Arial" w:cs="Arial"/>
          <w:szCs w:val="24"/>
        </w:rPr>
        <w:t>kW.h</w:t>
      </w:r>
      <w:proofErr w:type="spellEnd"/>
      <w:r w:rsidRPr="004F02D5">
        <w:rPr>
          <w:rFonts w:ascii="Arial" w:hAnsi="Arial" w:cs="Arial"/>
          <w:szCs w:val="24"/>
        </w:rPr>
        <w:t xml:space="preserve">/év zöldáram energia mobil internetre csatlakozó okos villanyórával mért zöldáram energia mennyiségét. Továbbá meg kell adni a zöldáram ESCO áramszolgáltatónak a lakóhajón termelt zöldáram 8000 </w:t>
      </w:r>
      <w:proofErr w:type="spellStart"/>
      <w:r w:rsidRPr="004F02D5">
        <w:rPr>
          <w:rFonts w:ascii="Arial" w:hAnsi="Arial" w:cs="Arial"/>
          <w:szCs w:val="24"/>
        </w:rPr>
        <w:t>kW.h</w:t>
      </w:r>
      <w:proofErr w:type="spellEnd"/>
      <w:r w:rsidRPr="004F02D5">
        <w:rPr>
          <w:rFonts w:ascii="Arial" w:hAnsi="Arial" w:cs="Arial"/>
          <w:szCs w:val="24"/>
        </w:rPr>
        <w:t>/</w:t>
      </w:r>
      <w:proofErr w:type="spellStart"/>
      <w:r w:rsidRPr="004F02D5">
        <w:rPr>
          <w:rFonts w:ascii="Arial" w:hAnsi="Arial" w:cs="Arial"/>
          <w:szCs w:val="24"/>
        </w:rPr>
        <w:t>kW</w:t>
      </w:r>
      <w:proofErr w:type="gramStart"/>
      <w:r w:rsidRPr="004F02D5">
        <w:rPr>
          <w:rFonts w:ascii="Arial" w:hAnsi="Arial" w:cs="Arial"/>
          <w:szCs w:val="24"/>
        </w:rPr>
        <w:t>.év</w:t>
      </w:r>
      <w:proofErr w:type="spellEnd"/>
      <w:proofErr w:type="gramEnd"/>
      <w:r w:rsidRPr="004F02D5">
        <w:rPr>
          <w:rFonts w:ascii="Arial" w:hAnsi="Arial" w:cs="Arial"/>
          <w:szCs w:val="24"/>
        </w:rPr>
        <w:t xml:space="preserve"> feletti zöldáram éves energia és zöldáram teljesítmény hányadost is.</w:t>
      </w:r>
      <w:r w:rsidRPr="004F02D5">
        <w:rPr>
          <w:rFonts w:ascii="Arial" w:hAnsi="Arial" w:cs="Arial"/>
          <w:szCs w:val="24"/>
        </w:rPr>
        <w:br/>
      </w:r>
    </w:p>
    <w:p w:rsidR="004F02D5" w:rsidRPr="004F02D5" w:rsidRDefault="004F02D5" w:rsidP="004F02D5">
      <w:pPr>
        <w:spacing w:line="276" w:lineRule="auto"/>
        <w:rPr>
          <w:rFonts w:ascii="Arial" w:hAnsi="Arial" w:cs="Arial"/>
          <w:szCs w:val="24"/>
        </w:rPr>
      </w:pPr>
      <w:r w:rsidRPr="004F02D5">
        <w:rPr>
          <w:rFonts w:ascii="Arial" w:hAnsi="Arial" w:cs="Arial"/>
          <w:szCs w:val="24"/>
        </w:rPr>
        <w:t xml:space="preserve">3./ A lakóhajó, mint vízi jármű zöldáram ESCO projektfinanszírozó banknak igazolni kell a lakóhajó, mint vízi jármű ÁFA nélkül 50 millió Ft alatti járműlízing összegét. Továbbá a lakóhajó zöldáram ESCO áramszolgáltató által adott </w:t>
      </w:r>
      <w:proofErr w:type="spellStart"/>
      <w:r w:rsidRPr="004F02D5">
        <w:rPr>
          <w:rFonts w:ascii="Arial" w:hAnsi="Arial" w:cs="Arial"/>
          <w:szCs w:val="24"/>
        </w:rPr>
        <w:t>kW.h</w:t>
      </w:r>
      <w:proofErr w:type="spellEnd"/>
      <w:r w:rsidRPr="004F02D5">
        <w:rPr>
          <w:rFonts w:ascii="Arial" w:hAnsi="Arial" w:cs="Arial"/>
          <w:szCs w:val="24"/>
        </w:rPr>
        <w:t>/év zöldáram és a nettó Ft/</w:t>
      </w:r>
      <w:proofErr w:type="spellStart"/>
      <w:r w:rsidRPr="004F02D5">
        <w:rPr>
          <w:rFonts w:ascii="Arial" w:hAnsi="Arial" w:cs="Arial"/>
          <w:szCs w:val="24"/>
        </w:rPr>
        <w:t>kW.h</w:t>
      </w:r>
      <w:proofErr w:type="spellEnd"/>
      <w:r w:rsidRPr="004F02D5">
        <w:rPr>
          <w:rFonts w:ascii="Arial" w:hAnsi="Arial" w:cs="Arial"/>
          <w:szCs w:val="24"/>
        </w:rPr>
        <w:t xml:space="preserve"> áramdíj alapján számított egyszerű lakóhajó járműlízing megtérülési időt hónapokban. Mely nem lehet nagyobb, mint a tervezet járműlízing hitel törlesztés ideje hónapokban.</w:t>
      </w:r>
    </w:p>
    <w:p w:rsidR="004F02D5" w:rsidRPr="004F02D5" w:rsidRDefault="004F02D5" w:rsidP="004F02D5">
      <w:pPr>
        <w:spacing w:line="276" w:lineRule="auto"/>
        <w:rPr>
          <w:rFonts w:ascii="Arial" w:hAnsi="Arial" w:cs="Arial"/>
          <w:szCs w:val="24"/>
        </w:rPr>
      </w:pPr>
    </w:p>
    <w:p w:rsidR="004F02D5" w:rsidRPr="004F02D5" w:rsidRDefault="004F02D5" w:rsidP="004F02D5">
      <w:pPr>
        <w:spacing w:line="276" w:lineRule="auto"/>
        <w:rPr>
          <w:rFonts w:ascii="Arial" w:hAnsi="Arial" w:cs="Arial"/>
          <w:szCs w:val="24"/>
        </w:rPr>
      </w:pPr>
      <w:r w:rsidRPr="004F02D5">
        <w:rPr>
          <w:rFonts w:ascii="Arial" w:hAnsi="Arial" w:cs="Arial"/>
          <w:szCs w:val="24"/>
        </w:rPr>
        <w:t xml:space="preserve">4./ </w:t>
      </w:r>
      <w:hyperlink r:id="rId29" w:history="1">
        <w:r w:rsidRPr="004F02D5">
          <w:rPr>
            <w:rStyle w:val="Hiperhivatkozs"/>
            <w:rFonts w:ascii="Arial" w:hAnsi="Arial" w:cs="Arial"/>
            <w:szCs w:val="24"/>
          </w:rPr>
          <w:t>www.jedi.mannaenergy.eu</w:t>
        </w:r>
      </w:hyperlink>
      <w:r w:rsidRPr="004F02D5">
        <w:rPr>
          <w:rFonts w:ascii="Arial" w:hAnsi="Arial" w:cs="Arial"/>
          <w:szCs w:val="24"/>
        </w:rPr>
        <w:t xml:space="preserve"> JEDI polgárok a Zöld Magyarországért JEDI MANNAENERGY civil társaság és a MANNAENERGY Tanácsadó egyéni cég konzorciuma az 1-3 pontnak megfelelő, műszaki-gazdasági minőség adatok alapján értékeli </w:t>
      </w:r>
      <w:proofErr w:type="gramStart"/>
      <w:r w:rsidRPr="004F02D5">
        <w:rPr>
          <w:rFonts w:ascii="Arial" w:hAnsi="Arial" w:cs="Arial"/>
          <w:szCs w:val="24"/>
        </w:rPr>
        <w:t>az ….</w:t>
      </w:r>
      <w:proofErr w:type="gramEnd"/>
      <w:r w:rsidRPr="004F02D5">
        <w:rPr>
          <w:rFonts w:ascii="Arial" w:hAnsi="Arial" w:cs="Arial"/>
          <w:szCs w:val="24"/>
        </w:rPr>
        <w:t xml:space="preserve">.év  JEDI MANNAENERGY lakóhajós zöldáram ESCO civil projekt közösség pályázatot. </w:t>
      </w:r>
      <w:r w:rsidRPr="004F02D5">
        <w:rPr>
          <w:rFonts w:ascii="Arial" w:hAnsi="Arial" w:cs="Arial"/>
          <w:szCs w:val="24"/>
        </w:rPr>
        <w:br/>
      </w:r>
      <w:r w:rsidRPr="004F02D5">
        <w:rPr>
          <w:rFonts w:ascii="Arial" w:hAnsi="Arial" w:cs="Arial"/>
          <w:szCs w:val="24"/>
        </w:rPr>
        <w:br/>
        <w:t xml:space="preserve">5./ Ha zöldáram termelő lakóhajó műszaki minőség 8000 </w:t>
      </w:r>
      <w:proofErr w:type="spellStart"/>
      <w:r w:rsidRPr="004F02D5">
        <w:rPr>
          <w:rFonts w:ascii="Arial" w:hAnsi="Arial" w:cs="Arial"/>
          <w:szCs w:val="24"/>
        </w:rPr>
        <w:t>kW.h</w:t>
      </w:r>
      <w:proofErr w:type="spellEnd"/>
      <w:r w:rsidRPr="004F02D5">
        <w:rPr>
          <w:rFonts w:ascii="Arial" w:hAnsi="Arial" w:cs="Arial"/>
          <w:szCs w:val="24"/>
        </w:rPr>
        <w:t>/</w:t>
      </w:r>
      <w:proofErr w:type="spellStart"/>
      <w:r w:rsidRPr="004F02D5">
        <w:rPr>
          <w:rFonts w:ascii="Arial" w:hAnsi="Arial" w:cs="Arial"/>
          <w:szCs w:val="24"/>
        </w:rPr>
        <w:t>kW.év</w:t>
      </w:r>
      <w:proofErr w:type="spellEnd"/>
      <w:r w:rsidRPr="004F02D5">
        <w:rPr>
          <w:rFonts w:ascii="Arial" w:hAnsi="Arial" w:cs="Arial"/>
          <w:szCs w:val="24"/>
        </w:rPr>
        <w:t xml:space="preserve"> érték feletti és az egyszerű </w:t>
      </w:r>
      <w:proofErr w:type="spellStart"/>
      <w:r w:rsidRPr="004F02D5">
        <w:rPr>
          <w:rFonts w:ascii="Arial" w:hAnsi="Arial" w:cs="Arial"/>
          <w:szCs w:val="24"/>
        </w:rPr>
        <w:t>vizi</w:t>
      </w:r>
      <w:proofErr w:type="spellEnd"/>
      <w:r w:rsidRPr="004F02D5">
        <w:rPr>
          <w:rFonts w:ascii="Arial" w:hAnsi="Arial" w:cs="Arial"/>
          <w:szCs w:val="24"/>
        </w:rPr>
        <w:t xml:space="preserve"> járműlízing megtérülés idő 6 év alatti, akkor a lakóhajó, mint zöldáram termelő vízi járműlízing finanszírozó bank megkapja az alábbi minősítő védjegyet</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709"/>
      </w:tblGrid>
      <w:tr w:rsidR="004F02D5" w:rsidRPr="00F26253" w:rsidTr="00233A2C">
        <w:trPr>
          <w:trHeight w:val="936"/>
        </w:trPr>
        <w:tc>
          <w:tcPr>
            <w:tcW w:w="709" w:type="dxa"/>
            <w:shd w:val="clear" w:color="auto" w:fill="FF0000"/>
          </w:tcPr>
          <w:p w:rsidR="004F02D5" w:rsidRPr="00F26253" w:rsidRDefault="004F02D5" w:rsidP="00233A2C">
            <w:pPr>
              <w:spacing w:line="360" w:lineRule="auto"/>
              <w:rPr>
                <w:rFonts w:ascii="Arial" w:hAnsi="Arial" w:cs="Arial"/>
                <w:sz w:val="20"/>
              </w:rPr>
            </w:pPr>
            <w:r w:rsidRPr="00F26253">
              <w:rPr>
                <w:sz w:val="20"/>
              </w:rPr>
              <w:tab/>
            </w:r>
          </w:p>
          <w:p w:rsidR="004F02D5" w:rsidRPr="00F26253" w:rsidRDefault="004F02D5" w:rsidP="00233A2C">
            <w:pPr>
              <w:spacing w:line="360" w:lineRule="auto"/>
              <w:rPr>
                <w:rFonts w:ascii="Arial" w:hAnsi="Arial" w:cs="Arial"/>
                <w:sz w:val="20"/>
              </w:rPr>
            </w:pPr>
          </w:p>
          <w:p w:rsidR="004F02D5" w:rsidRPr="00F26253" w:rsidRDefault="004F02D5" w:rsidP="00233A2C">
            <w:pPr>
              <w:spacing w:line="360" w:lineRule="auto"/>
              <w:rPr>
                <w:rFonts w:ascii="Arial" w:hAnsi="Arial" w:cs="Arial"/>
                <w:sz w:val="20"/>
              </w:rPr>
            </w:pPr>
          </w:p>
        </w:tc>
        <w:tc>
          <w:tcPr>
            <w:tcW w:w="2693" w:type="dxa"/>
          </w:tcPr>
          <w:p w:rsidR="004F02D5" w:rsidRPr="00F26253" w:rsidRDefault="004F02D5" w:rsidP="00233A2C">
            <w:pPr>
              <w:spacing w:line="360" w:lineRule="auto"/>
              <w:jc w:val="center"/>
              <w:rPr>
                <w:rFonts w:ascii="Arial" w:hAnsi="Arial" w:cs="Arial"/>
                <w:b/>
                <w:color w:val="0070C0"/>
                <w:sz w:val="20"/>
              </w:rPr>
            </w:pPr>
            <w:r w:rsidRPr="00F26253">
              <w:rPr>
                <w:rFonts w:ascii="Arial" w:hAnsi="Arial" w:cs="Arial"/>
                <w:b/>
                <w:color w:val="0070C0"/>
                <w:sz w:val="20"/>
              </w:rPr>
              <w:t xml:space="preserve">JEDI </w:t>
            </w:r>
            <w:r>
              <w:rPr>
                <w:rFonts w:ascii="Arial" w:hAnsi="Arial" w:cs="Arial"/>
                <w:b/>
                <w:color w:val="0070C0"/>
                <w:sz w:val="20"/>
              </w:rPr>
              <w:t>polgárok</w:t>
            </w:r>
            <w:r w:rsidRPr="00F26253">
              <w:rPr>
                <w:rFonts w:ascii="Arial" w:hAnsi="Arial" w:cs="Arial"/>
                <w:b/>
                <w:color w:val="0070C0"/>
                <w:sz w:val="20"/>
              </w:rPr>
              <w:t xml:space="preserve"> </w:t>
            </w:r>
            <w:proofErr w:type="gramStart"/>
            <w:r w:rsidRPr="00F26253">
              <w:rPr>
                <w:rFonts w:ascii="Arial" w:hAnsi="Arial" w:cs="Arial"/>
                <w:b/>
                <w:color w:val="0070C0"/>
                <w:sz w:val="20"/>
              </w:rPr>
              <w:t>a</w:t>
            </w:r>
            <w:proofErr w:type="gramEnd"/>
          </w:p>
          <w:p w:rsidR="004F02D5" w:rsidRPr="00F26253" w:rsidRDefault="004F02D5" w:rsidP="00233A2C">
            <w:pPr>
              <w:spacing w:line="360" w:lineRule="auto"/>
              <w:jc w:val="center"/>
              <w:rPr>
                <w:rFonts w:ascii="Arial" w:hAnsi="Arial" w:cs="Arial"/>
                <w:b/>
                <w:color w:val="00B050"/>
                <w:sz w:val="20"/>
              </w:rPr>
            </w:pPr>
            <w:r w:rsidRPr="00F26253">
              <w:rPr>
                <w:rFonts w:ascii="Arial" w:hAnsi="Arial" w:cs="Arial"/>
                <w:b/>
                <w:color w:val="00B050"/>
                <w:sz w:val="20"/>
              </w:rPr>
              <w:t>Zöld Magyarországért®</w:t>
            </w:r>
            <w:r>
              <w:rPr>
                <w:rFonts w:ascii="Arial" w:hAnsi="Arial" w:cs="Arial"/>
                <w:b/>
                <w:color w:val="00B050"/>
                <w:sz w:val="20"/>
              </w:rPr>
              <w:br/>
            </w:r>
            <w:r>
              <w:rPr>
                <w:rFonts w:ascii="Arial" w:hAnsi="Arial" w:cs="Arial"/>
                <w:b/>
                <w:color w:val="0070C0"/>
                <w:sz w:val="20"/>
              </w:rPr>
              <w:t>lakóhajó lízing</w:t>
            </w:r>
            <w:r w:rsidRPr="003757EE">
              <w:rPr>
                <w:rFonts w:ascii="Arial" w:hAnsi="Arial" w:cs="Arial"/>
                <w:b/>
                <w:color w:val="0070C0"/>
                <w:sz w:val="20"/>
              </w:rPr>
              <w:t xml:space="preserve"> bank</w:t>
            </w:r>
          </w:p>
        </w:tc>
        <w:tc>
          <w:tcPr>
            <w:tcW w:w="709" w:type="dxa"/>
            <w:shd w:val="clear" w:color="auto" w:fill="00B050"/>
          </w:tcPr>
          <w:p w:rsidR="004F02D5" w:rsidRPr="00F26253" w:rsidRDefault="004F02D5" w:rsidP="00233A2C">
            <w:pPr>
              <w:spacing w:line="360" w:lineRule="auto"/>
              <w:rPr>
                <w:rFonts w:ascii="Arial" w:hAnsi="Arial" w:cs="Arial"/>
                <w:b/>
                <w:sz w:val="20"/>
              </w:rPr>
            </w:pPr>
          </w:p>
        </w:tc>
      </w:tr>
    </w:tbl>
    <w:p w:rsidR="004F02D5" w:rsidRDefault="004F02D5" w:rsidP="004F02D5">
      <w:pPr>
        <w:spacing w:line="360" w:lineRule="auto"/>
        <w:rPr>
          <w:rFonts w:ascii="Arial" w:hAnsi="Arial" w:cs="Arial"/>
          <w:sz w:val="20"/>
        </w:rPr>
      </w:pPr>
    </w:p>
    <w:p w:rsidR="004F02D5" w:rsidRPr="004F02D5" w:rsidRDefault="004F02D5" w:rsidP="004F02D5">
      <w:pPr>
        <w:spacing w:line="360" w:lineRule="auto"/>
        <w:rPr>
          <w:rFonts w:ascii="Arial" w:hAnsi="Arial" w:cs="Arial"/>
          <w:szCs w:val="24"/>
        </w:rPr>
      </w:pPr>
      <w:r w:rsidRPr="004F02D5">
        <w:rPr>
          <w:rFonts w:ascii="Arial" w:hAnsi="Arial" w:cs="Arial"/>
          <w:szCs w:val="24"/>
        </w:rPr>
        <w:t>A zöldáram lakóhajó (ESCO) áramszolgáltató megkapja az alábbi minősítő védjegyet</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709"/>
      </w:tblGrid>
      <w:tr w:rsidR="004F02D5" w:rsidRPr="00F26253" w:rsidTr="00233A2C">
        <w:trPr>
          <w:trHeight w:val="936"/>
        </w:trPr>
        <w:tc>
          <w:tcPr>
            <w:tcW w:w="709" w:type="dxa"/>
            <w:shd w:val="clear" w:color="auto" w:fill="FF0000"/>
          </w:tcPr>
          <w:p w:rsidR="004F02D5" w:rsidRPr="00F26253" w:rsidRDefault="004F02D5" w:rsidP="00233A2C">
            <w:pPr>
              <w:spacing w:line="360" w:lineRule="auto"/>
              <w:rPr>
                <w:rFonts w:ascii="Arial" w:hAnsi="Arial" w:cs="Arial"/>
                <w:sz w:val="20"/>
              </w:rPr>
            </w:pPr>
            <w:r w:rsidRPr="00F26253">
              <w:rPr>
                <w:sz w:val="20"/>
              </w:rPr>
              <w:tab/>
            </w:r>
          </w:p>
          <w:p w:rsidR="004F02D5" w:rsidRPr="00F26253" w:rsidRDefault="004F02D5" w:rsidP="00233A2C">
            <w:pPr>
              <w:spacing w:line="360" w:lineRule="auto"/>
              <w:rPr>
                <w:rFonts w:ascii="Arial" w:hAnsi="Arial" w:cs="Arial"/>
                <w:sz w:val="20"/>
              </w:rPr>
            </w:pPr>
          </w:p>
          <w:p w:rsidR="004F02D5" w:rsidRPr="00F26253" w:rsidRDefault="004F02D5" w:rsidP="00233A2C">
            <w:pPr>
              <w:spacing w:line="360" w:lineRule="auto"/>
              <w:rPr>
                <w:rFonts w:ascii="Arial" w:hAnsi="Arial" w:cs="Arial"/>
                <w:sz w:val="20"/>
              </w:rPr>
            </w:pPr>
          </w:p>
        </w:tc>
        <w:tc>
          <w:tcPr>
            <w:tcW w:w="2693" w:type="dxa"/>
          </w:tcPr>
          <w:p w:rsidR="004F02D5" w:rsidRPr="00F26253" w:rsidRDefault="004F02D5" w:rsidP="00233A2C">
            <w:pPr>
              <w:spacing w:line="360" w:lineRule="auto"/>
              <w:jc w:val="center"/>
              <w:rPr>
                <w:rFonts w:ascii="Arial" w:hAnsi="Arial" w:cs="Arial"/>
                <w:b/>
                <w:color w:val="0070C0"/>
                <w:sz w:val="20"/>
              </w:rPr>
            </w:pPr>
            <w:r w:rsidRPr="00F26253">
              <w:rPr>
                <w:rFonts w:ascii="Arial" w:hAnsi="Arial" w:cs="Arial"/>
                <w:b/>
                <w:color w:val="0070C0"/>
                <w:sz w:val="20"/>
              </w:rPr>
              <w:t xml:space="preserve">JEDI </w:t>
            </w:r>
            <w:r>
              <w:rPr>
                <w:rFonts w:ascii="Arial" w:hAnsi="Arial" w:cs="Arial"/>
                <w:b/>
                <w:color w:val="0070C0"/>
                <w:sz w:val="20"/>
              </w:rPr>
              <w:t>polgárok</w:t>
            </w:r>
            <w:r w:rsidRPr="00F26253">
              <w:rPr>
                <w:rFonts w:ascii="Arial" w:hAnsi="Arial" w:cs="Arial"/>
                <w:b/>
                <w:color w:val="0070C0"/>
                <w:sz w:val="20"/>
              </w:rPr>
              <w:t xml:space="preserve"> </w:t>
            </w:r>
            <w:proofErr w:type="gramStart"/>
            <w:r w:rsidRPr="00F26253">
              <w:rPr>
                <w:rFonts w:ascii="Arial" w:hAnsi="Arial" w:cs="Arial"/>
                <w:b/>
                <w:color w:val="0070C0"/>
                <w:sz w:val="20"/>
              </w:rPr>
              <w:t>a</w:t>
            </w:r>
            <w:proofErr w:type="gramEnd"/>
          </w:p>
          <w:p w:rsidR="004F02D5" w:rsidRPr="00F26253" w:rsidRDefault="004F02D5" w:rsidP="00233A2C">
            <w:pPr>
              <w:spacing w:line="360" w:lineRule="auto"/>
              <w:jc w:val="center"/>
              <w:rPr>
                <w:rFonts w:ascii="Arial" w:hAnsi="Arial" w:cs="Arial"/>
                <w:b/>
                <w:color w:val="00B050"/>
                <w:sz w:val="20"/>
              </w:rPr>
            </w:pPr>
            <w:r w:rsidRPr="00F26253">
              <w:rPr>
                <w:rFonts w:ascii="Arial" w:hAnsi="Arial" w:cs="Arial"/>
                <w:b/>
                <w:color w:val="00B050"/>
                <w:sz w:val="20"/>
              </w:rPr>
              <w:t>Zöld Magyarországért®</w:t>
            </w:r>
            <w:r>
              <w:rPr>
                <w:rFonts w:ascii="Arial" w:hAnsi="Arial" w:cs="Arial"/>
                <w:b/>
                <w:color w:val="00B050"/>
                <w:sz w:val="20"/>
              </w:rPr>
              <w:br/>
            </w:r>
            <w:r>
              <w:rPr>
                <w:rFonts w:ascii="Arial" w:hAnsi="Arial" w:cs="Arial"/>
                <w:b/>
                <w:color w:val="0070C0"/>
                <w:sz w:val="20"/>
              </w:rPr>
              <w:t>lakóhajó</w:t>
            </w:r>
            <w:r w:rsidRPr="003757EE">
              <w:rPr>
                <w:rFonts w:ascii="Arial" w:hAnsi="Arial" w:cs="Arial"/>
                <w:b/>
                <w:color w:val="0070C0"/>
                <w:sz w:val="20"/>
              </w:rPr>
              <w:t xml:space="preserve"> áramszolgáltató</w:t>
            </w:r>
          </w:p>
        </w:tc>
        <w:tc>
          <w:tcPr>
            <w:tcW w:w="709" w:type="dxa"/>
            <w:shd w:val="clear" w:color="auto" w:fill="00B050"/>
          </w:tcPr>
          <w:p w:rsidR="004F02D5" w:rsidRPr="00F26253" w:rsidRDefault="004F02D5" w:rsidP="00233A2C">
            <w:pPr>
              <w:spacing w:line="360" w:lineRule="auto"/>
              <w:rPr>
                <w:rFonts w:ascii="Arial" w:hAnsi="Arial" w:cs="Arial"/>
                <w:b/>
                <w:sz w:val="20"/>
              </w:rPr>
            </w:pPr>
          </w:p>
        </w:tc>
      </w:tr>
    </w:tbl>
    <w:p w:rsidR="004F02D5" w:rsidRDefault="004F02D5" w:rsidP="004F02D5">
      <w:pPr>
        <w:spacing w:line="360" w:lineRule="auto"/>
        <w:rPr>
          <w:rFonts w:ascii="Arial" w:hAnsi="Arial" w:cs="Arial"/>
          <w:sz w:val="20"/>
        </w:rPr>
      </w:pPr>
    </w:p>
    <w:p w:rsidR="004F02D5" w:rsidRPr="004F02D5" w:rsidRDefault="004F02D5" w:rsidP="004F02D5">
      <w:pPr>
        <w:spacing w:line="360" w:lineRule="auto"/>
        <w:rPr>
          <w:rFonts w:ascii="Arial" w:hAnsi="Arial" w:cs="Arial"/>
          <w:szCs w:val="24"/>
        </w:rPr>
      </w:pPr>
      <w:r w:rsidRPr="004F02D5">
        <w:rPr>
          <w:rFonts w:ascii="Arial" w:hAnsi="Arial" w:cs="Arial"/>
          <w:szCs w:val="24"/>
        </w:rPr>
        <w:lastRenderedPageBreak/>
        <w:t>A zöldáram lakóhajó (ESCO) jogosult civil szervezet pedig megkapja az alábbi minősítő védjegyet</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709"/>
      </w:tblGrid>
      <w:tr w:rsidR="004F02D5" w:rsidRPr="00F26253" w:rsidTr="00233A2C">
        <w:trPr>
          <w:trHeight w:val="936"/>
        </w:trPr>
        <w:tc>
          <w:tcPr>
            <w:tcW w:w="709" w:type="dxa"/>
            <w:shd w:val="clear" w:color="auto" w:fill="FF0000"/>
          </w:tcPr>
          <w:p w:rsidR="004F02D5" w:rsidRPr="00F26253" w:rsidRDefault="004F02D5" w:rsidP="00233A2C">
            <w:pPr>
              <w:spacing w:line="360" w:lineRule="auto"/>
              <w:rPr>
                <w:rFonts w:ascii="Arial" w:hAnsi="Arial" w:cs="Arial"/>
                <w:sz w:val="20"/>
              </w:rPr>
            </w:pPr>
            <w:r w:rsidRPr="00F26253">
              <w:rPr>
                <w:sz w:val="20"/>
              </w:rPr>
              <w:tab/>
            </w:r>
          </w:p>
          <w:p w:rsidR="004F02D5" w:rsidRPr="00F26253" w:rsidRDefault="004F02D5" w:rsidP="00233A2C">
            <w:pPr>
              <w:spacing w:line="360" w:lineRule="auto"/>
              <w:rPr>
                <w:rFonts w:ascii="Arial" w:hAnsi="Arial" w:cs="Arial"/>
                <w:sz w:val="20"/>
              </w:rPr>
            </w:pPr>
          </w:p>
          <w:p w:rsidR="004F02D5" w:rsidRPr="00F26253" w:rsidRDefault="004F02D5" w:rsidP="00233A2C">
            <w:pPr>
              <w:spacing w:line="360" w:lineRule="auto"/>
              <w:rPr>
                <w:rFonts w:ascii="Arial" w:hAnsi="Arial" w:cs="Arial"/>
                <w:sz w:val="20"/>
              </w:rPr>
            </w:pPr>
          </w:p>
        </w:tc>
        <w:tc>
          <w:tcPr>
            <w:tcW w:w="2693" w:type="dxa"/>
          </w:tcPr>
          <w:p w:rsidR="004F02D5" w:rsidRPr="00F26253" w:rsidRDefault="004F02D5" w:rsidP="00233A2C">
            <w:pPr>
              <w:spacing w:line="360" w:lineRule="auto"/>
              <w:jc w:val="center"/>
              <w:rPr>
                <w:rFonts w:ascii="Arial" w:hAnsi="Arial" w:cs="Arial"/>
                <w:b/>
                <w:color w:val="0070C0"/>
                <w:sz w:val="20"/>
              </w:rPr>
            </w:pPr>
            <w:r w:rsidRPr="00F26253">
              <w:rPr>
                <w:rFonts w:ascii="Arial" w:hAnsi="Arial" w:cs="Arial"/>
                <w:b/>
                <w:color w:val="0070C0"/>
                <w:sz w:val="20"/>
              </w:rPr>
              <w:t xml:space="preserve">JEDI </w:t>
            </w:r>
            <w:r>
              <w:rPr>
                <w:rFonts w:ascii="Arial" w:hAnsi="Arial" w:cs="Arial"/>
                <w:b/>
                <w:color w:val="0070C0"/>
                <w:sz w:val="20"/>
              </w:rPr>
              <w:t>polgárok</w:t>
            </w:r>
            <w:r w:rsidRPr="00F26253">
              <w:rPr>
                <w:rFonts w:ascii="Arial" w:hAnsi="Arial" w:cs="Arial"/>
                <w:b/>
                <w:color w:val="0070C0"/>
                <w:sz w:val="20"/>
              </w:rPr>
              <w:t xml:space="preserve"> </w:t>
            </w:r>
            <w:proofErr w:type="gramStart"/>
            <w:r w:rsidRPr="00F26253">
              <w:rPr>
                <w:rFonts w:ascii="Arial" w:hAnsi="Arial" w:cs="Arial"/>
                <w:b/>
                <w:color w:val="0070C0"/>
                <w:sz w:val="20"/>
              </w:rPr>
              <w:t>a</w:t>
            </w:r>
            <w:proofErr w:type="gramEnd"/>
          </w:p>
          <w:p w:rsidR="004F02D5" w:rsidRPr="00F26253" w:rsidRDefault="004F02D5" w:rsidP="00233A2C">
            <w:pPr>
              <w:spacing w:line="360" w:lineRule="auto"/>
              <w:jc w:val="center"/>
              <w:rPr>
                <w:rFonts w:ascii="Arial" w:hAnsi="Arial" w:cs="Arial"/>
                <w:b/>
                <w:color w:val="00B050"/>
                <w:sz w:val="20"/>
              </w:rPr>
            </w:pPr>
            <w:r w:rsidRPr="00F26253">
              <w:rPr>
                <w:rFonts w:ascii="Arial" w:hAnsi="Arial" w:cs="Arial"/>
                <w:b/>
                <w:color w:val="00B050"/>
                <w:sz w:val="20"/>
              </w:rPr>
              <w:t>Zöld Magyarországért®</w:t>
            </w:r>
            <w:r>
              <w:rPr>
                <w:rFonts w:ascii="Arial" w:hAnsi="Arial" w:cs="Arial"/>
                <w:b/>
                <w:color w:val="00B050"/>
                <w:sz w:val="20"/>
              </w:rPr>
              <w:br/>
            </w:r>
            <w:r w:rsidRPr="003757EE">
              <w:rPr>
                <w:rFonts w:ascii="Arial" w:hAnsi="Arial" w:cs="Arial"/>
                <w:b/>
                <w:color w:val="0070C0"/>
                <w:sz w:val="20"/>
              </w:rPr>
              <w:t>lakóhajós civil szervezet</w:t>
            </w:r>
          </w:p>
        </w:tc>
        <w:tc>
          <w:tcPr>
            <w:tcW w:w="709" w:type="dxa"/>
            <w:shd w:val="clear" w:color="auto" w:fill="00B050"/>
          </w:tcPr>
          <w:p w:rsidR="004F02D5" w:rsidRPr="00F26253" w:rsidRDefault="004F02D5" w:rsidP="00233A2C">
            <w:pPr>
              <w:spacing w:line="360" w:lineRule="auto"/>
              <w:rPr>
                <w:rFonts w:ascii="Arial" w:hAnsi="Arial" w:cs="Arial"/>
                <w:b/>
                <w:sz w:val="20"/>
              </w:rPr>
            </w:pPr>
          </w:p>
        </w:tc>
      </w:tr>
    </w:tbl>
    <w:p w:rsidR="004F02D5" w:rsidRDefault="004F02D5" w:rsidP="004F02D5">
      <w:pPr>
        <w:spacing w:line="360" w:lineRule="auto"/>
        <w:rPr>
          <w:rFonts w:ascii="Arial" w:hAnsi="Arial" w:cs="Arial"/>
          <w:sz w:val="20"/>
        </w:rPr>
      </w:pPr>
    </w:p>
    <w:p w:rsidR="004F02D5" w:rsidRPr="004F02D5" w:rsidRDefault="004F02D5" w:rsidP="004F02D5">
      <w:pPr>
        <w:spacing w:line="276" w:lineRule="auto"/>
        <w:rPr>
          <w:rFonts w:ascii="Arial" w:hAnsi="Arial" w:cs="Arial"/>
          <w:szCs w:val="24"/>
        </w:rPr>
      </w:pPr>
      <w:r w:rsidRPr="004F02D5">
        <w:rPr>
          <w:rFonts w:ascii="Arial" w:hAnsi="Arial" w:cs="Arial"/>
          <w:szCs w:val="24"/>
        </w:rPr>
        <w:t>6./ Fenti minősítő védjegy használatért a MANNAENERGY Tanácsadó egyéni cégnek a védjegy használatára jogosultak a MANNAENERGY Tanácsadó egyéni cég Zöld Magyarországért® minősítő védjegy szabályzatában meghatározott díjat kötelesek fizetni.</w:t>
      </w:r>
    </w:p>
    <w:p w:rsidR="004F02D5" w:rsidRPr="004F02D5" w:rsidRDefault="004F02D5" w:rsidP="004F02D5">
      <w:pPr>
        <w:spacing w:line="276" w:lineRule="auto"/>
        <w:rPr>
          <w:rFonts w:ascii="Arial" w:hAnsi="Arial" w:cs="Arial"/>
          <w:szCs w:val="24"/>
        </w:rPr>
      </w:pPr>
    </w:p>
    <w:p w:rsidR="004F02D5" w:rsidRPr="004F02D5" w:rsidRDefault="004F02D5" w:rsidP="004F02D5">
      <w:pPr>
        <w:spacing w:line="276" w:lineRule="auto"/>
        <w:rPr>
          <w:szCs w:val="24"/>
        </w:rPr>
      </w:pPr>
      <w:r w:rsidRPr="004F02D5">
        <w:rPr>
          <w:rFonts w:ascii="Arial" w:hAnsi="Arial" w:cs="Arial"/>
          <w:szCs w:val="24"/>
        </w:rPr>
        <w:t xml:space="preserve">6./ Ha zöldáram termelő lakóhajó műszaki minőség 8000 </w:t>
      </w:r>
      <w:proofErr w:type="spellStart"/>
      <w:r w:rsidRPr="004F02D5">
        <w:rPr>
          <w:rFonts w:ascii="Arial" w:hAnsi="Arial" w:cs="Arial"/>
          <w:szCs w:val="24"/>
        </w:rPr>
        <w:t>kW.h</w:t>
      </w:r>
      <w:proofErr w:type="spellEnd"/>
      <w:r w:rsidRPr="004F02D5">
        <w:rPr>
          <w:rFonts w:ascii="Arial" w:hAnsi="Arial" w:cs="Arial"/>
          <w:szCs w:val="24"/>
        </w:rPr>
        <w:t>/</w:t>
      </w:r>
      <w:proofErr w:type="spellStart"/>
      <w:r w:rsidRPr="004F02D5">
        <w:rPr>
          <w:rFonts w:ascii="Arial" w:hAnsi="Arial" w:cs="Arial"/>
          <w:szCs w:val="24"/>
        </w:rPr>
        <w:t>kW</w:t>
      </w:r>
      <w:proofErr w:type="gramStart"/>
      <w:r w:rsidRPr="004F02D5">
        <w:rPr>
          <w:rFonts w:ascii="Arial" w:hAnsi="Arial" w:cs="Arial"/>
          <w:szCs w:val="24"/>
        </w:rPr>
        <w:t>.év</w:t>
      </w:r>
      <w:proofErr w:type="spellEnd"/>
      <w:proofErr w:type="gramEnd"/>
      <w:r w:rsidRPr="004F02D5">
        <w:rPr>
          <w:rFonts w:ascii="Arial" w:hAnsi="Arial" w:cs="Arial"/>
          <w:szCs w:val="24"/>
        </w:rPr>
        <w:t xml:space="preserve"> érték feletti és az egyszerű megtérülés idő 6 év alatti, akkor a lakóhajós civil szervezet a JEDI MANNAENERGY civil társaságtól díjtalanul megkapja  …..év</w:t>
      </w:r>
      <w:r w:rsidRPr="004F02D5">
        <w:rPr>
          <w:rFonts w:ascii="Arial" w:hAnsi="Arial" w:cs="Arial"/>
          <w:b/>
          <w:szCs w:val="24"/>
        </w:rPr>
        <w:t xml:space="preserve"> JEDI MANNAENERGY lakóhajós zöldáram ESCO civil közössége kiegészítő védjegyes oklevelet.</w:t>
      </w:r>
      <w:r w:rsidR="00D05557">
        <w:rPr>
          <w:rFonts w:ascii="Arial" w:hAnsi="Arial" w:cs="Arial"/>
          <w:b/>
          <w:szCs w:val="24"/>
        </w:rPr>
        <w:br/>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709"/>
        <w:gridCol w:w="4961"/>
      </w:tblGrid>
      <w:tr w:rsidR="004F02D5" w:rsidRPr="00F26253" w:rsidTr="00233A2C">
        <w:trPr>
          <w:trHeight w:val="936"/>
        </w:trPr>
        <w:tc>
          <w:tcPr>
            <w:tcW w:w="709" w:type="dxa"/>
            <w:shd w:val="clear" w:color="auto" w:fill="FF0000"/>
          </w:tcPr>
          <w:p w:rsidR="004F02D5" w:rsidRPr="00F26253" w:rsidRDefault="004F02D5" w:rsidP="00233A2C">
            <w:pPr>
              <w:spacing w:line="360" w:lineRule="auto"/>
              <w:rPr>
                <w:rFonts w:ascii="Arial" w:hAnsi="Arial" w:cs="Arial"/>
                <w:sz w:val="20"/>
              </w:rPr>
            </w:pPr>
            <w:r w:rsidRPr="00F26253">
              <w:rPr>
                <w:sz w:val="20"/>
              </w:rPr>
              <w:tab/>
            </w:r>
          </w:p>
          <w:p w:rsidR="004F02D5" w:rsidRPr="00F26253" w:rsidRDefault="004F02D5" w:rsidP="00233A2C">
            <w:pPr>
              <w:spacing w:line="360" w:lineRule="auto"/>
              <w:rPr>
                <w:rFonts w:ascii="Arial" w:hAnsi="Arial" w:cs="Arial"/>
                <w:sz w:val="20"/>
              </w:rPr>
            </w:pPr>
          </w:p>
          <w:p w:rsidR="004F02D5" w:rsidRPr="00F26253" w:rsidRDefault="004F02D5" w:rsidP="00233A2C">
            <w:pPr>
              <w:spacing w:line="360" w:lineRule="auto"/>
              <w:rPr>
                <w:rFonts w:ascii="Arial" w:hAnsi="Arial" w:cs="Arial"/>
                <w:sz w:val="20"/>
              </w:rPr>
            </w:pPr>
          </w:p>
        </w:tc>
        <w:tc>
          <w:tcPr>
            <w:tcW w:w="2693" w:type="dxa"/>
          </w:tcPr>
          <w:p w:rsidR="004F02D5" w:rsidRPr="00F26253" w:rsidRDefault="004F02D5" w:rsidP="00233A2C">
            <w:pPr>
              <w:spacing w:line="360" w:lineRule="auto"/>
              <w:jc w:val="center"/>
              <w:rPr>
                <w:rFonts w:ascii="Arial" w:hAnsi="Arial" w:cs="Arial"/>
                <w:b/>
                <w:color w:val="0070C0"/>
                <w:sz w:val="20"/>
              </w:rPr>
            </w:pPr>
            <w:r>
              <w:rPr>
                <w:rFonts w:ascii="Arial" w:hAnsi="Arial" w:cs="Arial"/>
                <w:b/>
                <w:color w:val="0070C0"/>
                <w:sz w:val="20"/>
              </w:rPr>
              <w:t>JEDI polgárok</w:t>
            </w:r>
            <w:r w:rsidRPr="00F26253">
              <w:rPr>
                <w:rFonts w:ascii="Arial" w:hAnsi="Arial" w:cs="Arial"/>
                <w:b/>
                <w:color w:val="0070C0"/>
                <w:sz w:val="20"/>
              </w:rPr>
              <w:t xml:space="preserve"> </w:t>
            </w:r>
            <w:proofErr w:type="gramStart"/>
            <w:r w:rsidRPr="00F26253">
              <w:rPr>
                <w:rFonts w:ascii="Arial" w:hAnsi="Arial" w:cs="Arial"/>
                <w:b/>
                <w:color w:val="0070C0"/>
                <w:sz w:val="20"/>
              </w:rPr>
              <w:t>a</w:t>
            </w:r>
            <w:proofErr w:type="gramEnd"/>
          </w:p>
          <w:p w:rsidR="004F02D5" w:rsidRPr="00F26253" w:rsidRDefault="004F02D5" w:rsidP="00233A2C">
            <w:pPr>
              <w:spacing w:line="360" w:lineRule="auto"/>
              <w:jc w:val="center"/>
              <w:rPr>
                <w:rFonts w:ascii="Arial" w:hAnsi="Arial" w:cs="Arial"/>
                <w:b/>
                <w:color w:val="00B050"/>
                <w:sz w:val="20"/>
              </w:rPr>
            </w:pPr>
            <w:r w:rsidRPr="00F26253">
              <w:rPr>
                <w:rFonts w:ascii="Arial" w:hAnsi="Arial" w:cs="Arial"/>
                <w:b/>
                <w:color w:val="00B050"/>
                <w:sz w:val="20"/>
              </w:rPr>
              <w:t>Zöld Magyarországért®</w:t>
            </w:r>
            <w:r>
              <w:rPr>
                <w:rFonts w:ascii="Arial" w:hAnsi="Arial" w:cs="Arial"/>
                <w:b/>
                <w:color w:val="00B050"/>
                <w:sz w:val="20"/>
              </w:rPr>
              <w:br/>
            </w:r>
            <w:r w:rsidRPr="00AC145C">
              <w:rPr>
                <w:rFonts w:ascii="Arial" w:hAnsi="Arial" w:cs="Arial"/>
                <w:b/>
                <w:color w:val="0070C0"/>
                <w:sz w:val="20"/>
              </w:rPr>
              <w:t>lak</w:t>
            </w:r>
            <w:r>
              <w:rPr>
                <w:rFonts w:ascii="Arial" w:hAnsi="Arial" w:cs="Arial"/>
                <w:b/>
                <w:color w:val="0070C0"/>
                <w:sz w:val="20"/>
              </w:rPr>
              <w:t>ó</w:t>
            </w:r>
            <w:r w:rsidRPr="00AC145C">
              <w:rPr>
                <w:rFonts w:ascii="Arial" w:hAnsi="Arial" w:cs="Arial"/>
                <w:b/>
                <w:color w:val="0070C0"/>
                <w:sz w:val="20"/>
              </w:rPr>
              <w:t>hajós civil szervezet</w:t>
            </w:r>
          </w:p>
        </w:tc>
        <w:tc>
          <w:tcPr>
            <w:tcW w:w="709" w:type="dxa"/>
            <w:shd w:val="clear" w:color="auto" w:fill="00B050"/>
          </w:tcPr>
          <w:p w:rsidR="004F02D5" w:rsidRPr="00F26253" w:rsidRDefault="004F02D5" w:rsidP="00233A2C">
            <w:pPr>
              <w:spacing w:line="360" w:lineRule="auto"/>
              <w:rPr>
                <w:rFonts w:ascii="Arial" w:hAnsi="Arial" w:cs="Arial"/>
                <w:b/>
                <w:sz w:val="20"/>
              </w:rPr>
            </w:pPr>
            <w:r w:rsidRPr="00F26253">
              <w:rPr>
                <w:rFonts w:ascii="Arial" w:hAnsi="Arial" w:cs="Arial"/>
                <w:b/>
                <w:sz w:val="20"/>
              </w:rPr>
              <w:br/>
            </w:r>
          </w:p>
        </w:tc>
        <w:tc>
          <w:tcPr>
            <w:tcW w:w="4961" w:type="dxa"/>
            <w:shd w:val="clear" w:color="auto" w:fill="FFFFFF"/>
            <w:vAlign w:val="center"/>
          </w:tcPr>
          <w:p w:rsidR="004F02D5" w:rsidRPr="00F26253" w:rsidRDefault="004F02D5" w:rsidP="00233A2C">
            <w:pPr>
              <w:spacing w:line="360" w:lineRule="auto"/>
              <w:jc w:val="center"/>
              <w:rPr>
                <w:rFonts w:ascii="Arial" w:hAnsi="Arial" w:cs="Arial"/>
                <w:b/>
                <w:sz w:val="20"/>
              </w:rPr>
            </w:pPr>
            <w:r w:rsidRPr="00F26253">
              <w:rPr>
                <w:rFonts w:ascii="Arial" w:hAnsi="Arial" w:cs="Arial"/>
                <w:sz w:val="20"/>
              </w:rPr>
              <w:br/>
            </w:r>
            <w:r>
              <w:rPr>
                <w:rFonts w:ascii="Arial" w:hAnsi="Arial" w:cs="Arial"/>
                <w:b/>
                <w:sz w:val="20"/>
              </w:rPr>
              <w:t>…</w:t>
            </w:r>
            <w:proofErr w:type="gramStart"/>
            <w:r>
              <w:rPr>
                <w:rFonts w:ascii="Arial" w:hAnsi="Arial" w:cs="Arial"/>
                <w:b/>
                <w:sz w:val="20"/>
              </w:rPr>
              <w:t>……</w:t>
            </w:r>
            <w:proofErr w:type="gramEnd"/>
            <w:r>
              <w:rPr>
                <w:rFonts w:ascii="Arial" w:hAnsi="Arial" w:cs="Arial"/>
                <w:b/>
                <w:sz w:val="20"/>
              </w:rPr>
              <w:t>év JEDI MANNAENERGY lakóhajós</w:t>
            </w:r>
            <w:r w:rsidRPr="00F26253">
              <w:rPr>
                <w:rFonts w:ascii="Arial" w:hAnsi="Arial" w:cs="Arial"/>
                <w:b/>
                <w:sz w:val="20"/>
              </w:rPr>
              <w:t xml:space="preserve"> zöldáram </w:t>
            </w:r>
            <w:r>
              <w:rPr>
                <w:rFonts w:ascii="Arial" w:hAnsi="Arial" w:cs="Arial"/>
                <w:b/>
                <w:sz w:val="20"/>
              </w:rPr>
              <w:t>REN-</w:t>
            </w:r>
            <w:r w:rsidRPr="00F26253">
              <w:rPr>
                <w:rFonts w:ascii="Arial" w:hAnsi="Arial" w:cs="Arial"/>
                <w:b/>
                <w:sz w:val="20"/>
              </w:rPr>
              <w:t xml:space="preserve">ESCO </w:t>
            </w:r>
            <w:r>
              <w:rPr>
                <w:rFonts w:ascii="Arial" w:hAnsi="Arial" w:cs="Arial"/>
                <w:b/>
                <w:sz w:val="20"/>
              </w:rPr>
              <w:t xml:space="preserve">civil </w:t>
            </w:r>
            <w:r w:rsidRPr="00F26253">
              <w:rPr>
                <w:rFonts w:ascii="Arial" w:hAnsi="Arial" w:cs="Arial"/>
                <w:b/>
                <w:sz w:val="20"/>
              </w:rPr>
              <w:t xml:space="preserve">közössége </w:t>
            </w:r>
          </w:p>
        </w:tc>
      </w:tr>
    </w:tbl>
    <w:p w:rsidR="004F02D5" w:rsidRDefault="004F02D5" w:rsidP="004F02D5">
      <w:pPr>
        <w:spacing w:line="360" w:lineRule="auto"/>
        <w:rPr>
          <w:rFonts w:ascii="Arial" w:hAnsi="Arial" w:cs="Arial"/>
          <w:sz w:val="20"/>
        </w:rPr>
      </w:pPr>
    </w:p>
    <w:p w:rsidR="004F02D5" w:rsidRPr="004F02D5" w:rsidRDefault="004F02D5" w:rsidP="004F02D5">
      <w:pPr>
        <w:spacing w:line="276" w:lineRule="auto"/>
        <w:rPr>
          <w:rFonts w:ascii="Arial" w:hAnsi="Arial" w:cs="Arial"/>
          <w:szCs w:val="24"/>
        </w:rPr>
      </w:pPr>
      <w:r w:rsidRPr="004F02D5">
        <w:rPr>
          <w:rFonts w:ascii="Arial" w:hAnsi="Arial" w:cs="Arial"/>
          <w:szCs w:val="24"/>
        </w:rPr>
        <w:t xml:space="preserve">7./A fenti védjegyek használatára jogosultak neve felkerül a </w:t>
      </w:r>
      <w:hyperlink r:id="rId30" w:history="1">
        <w:r w:rsidRPr="004F02D5">
          <w:rPr>
            <w:rStyle w:val="Hiperhivatkozs"/>
            <w:rFonts w:ascii="Arial" w:hAnsi="Arial" w:cs="Arial"/>
            <w:szCs w:val="24"/>
          </w:rPr>
          <w:t>www.jedi.mannaenergy.eu</w:t>
        </w:r>
      </w:hyperlink>
      <w:r w:rsidRPr="004F02D5">
        <w:rPr>
          <w:rFonts w:ascii="Arial" w:hAnsi="Arial" w:cs="Arial"/>
          <w:szCs w:val="24"/>
        </w:rPr>
        <w:t xml:space="preserve"> konzorciumi honlapon a védjegyhasználatra jogosultak listájára. További pályázati tájékoztatás kérhető a JEDI </w:t>
      </w:r>
      <w:proofErr w:type="spellStart"/>
      <w:r w:rsidRPr="004F02D5">
        <w:rPr>
          <w:rFonts w:ascii="Arial" w:hAnsi="Arial" w:cs="Arial"/>
          <w:szCs w:val="24"/>
        </w:rPr>
        <w:t>Mannaenergy</w:t>
      </w:r>
      <w:proofErr w:type="spellEnd"/>
      <w:r w:rsidRPr="004F02D5">
        <w:rPr>
          <w:rFonts w:ascii="Arial" w:hAnsi="Arial" w:cs="Arial"/>
          <w:szCs w:val="24"/>
        </w:rPr>
        <w:t xml:space="preserve"> konzorcium honlapján </w:t>
      </w:r>
      <w:hyperlink r:id="rId31" w:history="1">
        <w:r w:rsidRPr="004F02D5">
          <w:rPr>
            <w:rStyle w:val="Hiperhivatkozs"/>
            <w:rFonts w:ascii="Arial" w:hAnsi="Arial" w:cs="Arial"/>
            <w:szCs w:val="24"/>
          </w:rPr>
          <w:t>www.jedi.mannaenergy.eu</w:t>
        </w:r>
      </w:hyperlink>
      <w:r w:rsidRPr="004F02D5">
        <w:rPr>
          <w:rFonts w:ascii="Arial" w:hAnsi="Arial" w:cs="Arial"/>
          <w:szCs w:val="24"/>
        </w:rPr>
        <w:t xml:space="preserve"> megadott elérhetőségeken. </w:t>
      </w:r>
    </w:p>
    <w:p w:rsidR="004F02D5" w:rsidRPr="004F02D5" w:rsidRDefault="004F02D5" w:rsidP="004F02D5">
      <w:pPr>
        <w:pStyle w:val="lfej"/>
        <w:spacing w:line="276" w:lineRule="auto"/>
        <w:rPr>
          <w:rFonts w:ascii="Arial" w:hAnsi="Arial" w:cs="Arial"/>
          <w:szCs w:val="24"/>
        </w:rPr>
      </w:pPr>
    </w:p>
    <w:p w:rsidR="004F02D5" w:rsidRPr="004F02D5" w:rsidRDefault="004F02D5" w:rsidP="004F02D5">
      <w:pPr>
        <w:spacing w:line="276" w:lineRule="auto"/>
        <w:rPr>
          <w:rFonts w:ascii="Arial" w:hAnsi="Arial" w:cs="Arial"/>
          <w:b/>
          <w:szCs w:val="24"/>
        </w:rPr>
      </w:pPr>
      <w:r w:rsidRPr="004F02D5">
        <w:rPr>
          <w:rFonts w:ascii="Arial" w:hAnsi="Arial" w:cs="Arial"/>
          <w:b/>
          <w:szCs w:val="24"/>
        </w:rPr>
        <w:t>*Megjegyzések</w:t>
      </w:r>
    </w:p>
    <w:p w:rsidR="004F02D5" w:rsidRPr="004F02D5" w:rsidRDefault="004F02D5" w:rsidP="004F02D5">
      <w:pPr>
        <w:spacing w:line="276" w:lineRule="auto"/>
        <w:rPr>
          <w:rFonts w:ascii="Arial" w:hAnsi="Arial" w:cs="Arial"/>
          <w:b/>
          <w:szCs w:val="24"/>
        </w:rPr>
      </w:pPr>
    </w:p>
    <w:p w:rsidR="004F02D5" w:rsidRPr="004F02D5" w:rsidRDefault="004F02D5" w:rsidP="004F02D5">
      <w:pPr>
        <w:pStyle w:val="Listaszerbekezds"/>
        <w:numPr>
          <w:ilvl w:val="0"/>
          <w:numId w:val="1"/>
        </w:numPr>
        <w:rPr>
          <w:rFonts w:ascii="Arial" w:hAnsi="Arial" w:cs="Arial"/>
          <w:sz w:val="24"/>
          <w:szCs w:val="24"/>
        </w:rPr>
      </w:pPr>
      <w:r w:rsidRPr="004F02D5">
        <w:rPr>
          <w:rFonts w:ascii="Arial" w:hAnsi="Arial" w:cs="Arial"/>
          <w:sz w:val="24"/>
          <w:szCs w:val="24"/>
        </w:rPr>
        <w:t xml:space="preserve">Pályázni </w:t>
      </w:r>
      <w:r>
        <w:rPr>
          <w:rFonts w:ascii="Arial" w:hAnsi="Arial" w:cs="Arial"/>
          <w:sz w:val="24"/>
          <w:szCs w:val="24"/>
        </w:rPr>
        <w:t xml:space="preserve">a szokásos </w:t>
      </w:r>
      <w:r w:rsidRPr="004F02D5">
        <w:rPr>
          <w:rFonts w:ascii="Arial" w:hAnsi="Arial" w:cs="Arial"/>
          <w:sz w:val="24"/>
          <w:szCs w:val="24"/>
        </w:rPr>
        <w:t xml:space="preserve">zöldáram technológiánál jóval hatékonyabb 8000 </w:t>
      </w:r>
      <w:proofErr w:type="spellStart"/>
      <w:r w:rsidRPr="004F02D5">
        <w:rPr>
          <w:rFonts w:ascii="Arial" w:hAnsi="Arial" w:cs="Arial"/>
          <w:sz w:val="24"/>
          <w:szCs w:val="24"/>
        </w:rPr>
        <w:t>kW.h</w:t>
      </w:r>
      <w:proofErr w:type="spellEnd"/>
      <w:r w:rsidRPr="004F02D5">
        <w:rPr>
          <w:rFonts w:ascii="Arial" w:hAnsi="Arial" w:cs="Arial"/>
          <w:sz w:val="24"/>
          <w:szCs w:val="24"/>
        </w:rPr>
        <w:t>/</w:t>
      </w:r>
      <w:proofErr w:type="spellStart"/>
      <w:r w:rsidRPr="004F02D5">
        <w:rPr>
          <w:rFonts w:ascii="Arial" w:hAnsi="Arial" w:cs="Arial"/>
          <w:sz w:val="24"/>
          <w:szCs w:val="24"/>
        </w:rPr>
        <w:t>kW.év</w:t>
      </w:r>
      <w:proofErr w:type="spellEnd"/>
      <w:r w:rsidRPr="004F02D5">
        <w:rPr>
          <w:rFonts w:ascii="Arial" w:hAnsi="Arial" w:cs="Arial"/>
          <w:sz w:val="24"/>
          <w:szCs w:val="24"/>
        </w:rPr>
        <w:t xml:space="preserve"> és 6 éven belül megtérülő feltörekvő zöldáram lakóhajó jövőtechnológiákkal lehet.</w:t>
      </w:r>
    </w:p>
    <w:p w:rsidR="004F02D5" w:rsidRPr="004F02D5" w:rsidRDefault="004F02D5" w:rsidP="004F02D5">
      <w:pPr>
        <w:pStyle w:val="Listaszerbekezds"/>
        <w:rPr>
          <w:rFonts w:ascii="Arial" w:hAnsi="Arial" w:cs="Arial"/>
          <w:sz w:val="24"/>
          <w:szCs w:val="24"/>
        </w:rPr>
      </w:pPr>
    </w:p>
    <w:p w:rsidR="004F02D5" w:rsidRPr="004F02D5" w:rsidRDefault="004F02D5" w:rsidP="004F02D5">
      <w:pPr>
        <w:pStyle w:val="Listaszerbekezds"/>
        <w:numPr>
          <w:ilvl w:val="0"/>
          <w:numId w:val="1"/>
        </w:numPr>
        <w:rPr>
          <w:rFonts w:ascii="Arial" w:hAnsi="Arial" w:cs="Arial"/>
          <w:sz w:val="24"/>
          <w:szCs w:val="24"/>
        </w:rPr>
      </w:pPr>
      <w:r w:rsidRPr="004F02D5">
        <w:rPr>
          <w:rFonts w:ascii="Arial" w:hAnsi="Arial" w:cs="Arial"/>
          <w:sz w:val="24"/>
          <w:szCs w:val="24"/>
        </w:rPr>
        <w:t xml:space="preserve">JEDI MANNAENERGY Tanácsadó egyéni cégnél </w:t>
      </w:r>
      <w:hyperlink r:id="rId32" w:history="1">
        <w:r w:rsidRPr="004F02D5">
          <w:rPr>
            <w:rStyle w:val="Hiperhivatkozs"/>
            <w:rFonts w:ascii="Arial" w:hAnsi="Arial" w:cs="Arial"/>
            <w:sz w:val="24"/>
            <w:szCs w:val="24"/>
          </w:rPr>
          <w:t>tanacsado@mannaenergy.eu</w:t>
        </w:r>
      </w:hyperlink>
      <w:r w:rsidRPr="004F02D5">
        <w:rPr>
          <w:rFonts w:ascii="Arial" w:hAnsi="Arial" w:cs="Arial"/>
          <w:sz w:val="24"/>
          <w:szCs w:val="24"/>
        </w:rPr>
        <w:t xml:space="preserve"> kérhetnek a pályázók (piaci alapú) tanácsadás a 8000 </w:t>
      </w:r>
      <w:proofErr w:type="spellStart"/>
      <w:r w:rsidRPr="004F02D5">
        <w:rPr>
          <w:rFonts w:ascii="Arial" w:hAnsi="Arial" w:cs="Arial"/>
          <w:sz w:val="24"/>
          <w:szCs w:val="24"/>
        </w:rPr>
        <w:t>kW.h</w:t>
      </w:r>
      <w:proofErr w:type="spellEnd"/>
      <w:r w:rsidRPr="004F02D5">
        <w:rPr>
          <w:rFonts w:ascii="Arial" w:hAnsi="Arial" w:cs="Arial"/>
          <w:sz w:val="24"/>
          <w:szCs w:val="24"/>
        </w:rPr>
        <w:t>/</w:t>
      </w:r>
      <w:proofErr w:type="spellStart"/>
      <w:r w:rsidRPr="004F02D5">
        <w:rPr>
          <w:rFonts w:ascii="Arial" w:hAnsi="Arial" w:cs="Arial"/>
          <w:sz w:val="24"/>
          <w:szCs w:val="24"/>
        </w:rPr>
        <w:t>kW.év</w:t>
      </w:r>
      <w:proofErr w:type="spellEnd"/>
      <w:r w:rsidRPr="004F02D5">
        <w:rPr>
          <w:rFonts w:ascii="Arial" w:hAnsi="Arial" w:cs="Arial"/>
          <w:sz w:val="24"/>
          <w:szCs w:val="24"/>
        </w:rPr>
        <w:t xml:space="preserve"> zöldáram követelménynek megfelelő</w:t>
      </w:r>
      <w:r>
        <w:rPr>
          <w:rFonts w:ascii="Arial" w:hAnsi="Arial" w:cs="Arial"/>
          <w:sz w:val="24"/>
          <w:szCs w:val="24"/>
        </w:rPr>
        <w:t xml:space="preserve">, és a MANNAENERGY Tanácsadó szellemi tulajdonát képező dunai 6 kW vízgenerátor úszóház </w:t>
      </w:r>
      <w:r w:rsidRPr="004F02D5">
        <w:rPr>
          <w:rFonts w:ascii="Arial" w:hAnsi="Arial" w:cs="Arial"/>
          <w:sz w:val="24"/>
          <w:szCs w:val="24"/>
        </w:rPr>
        <w:t>jövőtechnológiákra.</w:t>
      </w:r>
    </w:p>
    <w:p w:rsidR="00075403" w:rsidRDefault="00075403" w:rsidP="004F02D5">
      <w:pPr>
        <w:spacing w:line="276" w:lineRule="auto"/>
        <w:rPr>
          <w:rFonts w:ascii="Arial" w:hAnsi="Arial" w:cs="Arial"/>
          <w:szCs w:val="24"/>
        </w:rPr>
      </w:pPr>
    </w:p>
    <w:sectPr w:rsidR="00075403" w:rsidSect="005F6B9B">
      <w:headerReference w:type="default" r:id="rId33"/>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6F" w:rsidRDefault="00A9176F" w:rsidP="005F6B9B">
      <w:r>
        <w:separator/>
      </w:r>
    </w:p>
  </w:endnote>
  <w:endnote w:type="continuationSeparator" w:id="0">
    <w:p w:rsidR="00A9176F" w:rsidRDefault="00A9176F" w:rsidP="005F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8F" w:rsidRPr="009C788F" w:rsidRDefault="00621848">
    <w:pPr>
      <w:pStyle w:val="llb"/>
      <w:jc w:val="right"/>
      <w:rPr>
        <w:rFonts w:ascii="Arial" w:hAnsi="Arial" w:cs="Arial"/>
        <w:b/>
        <w:sz w:val="22"/>
        <w:szCs w:val="22"/>
      </w:rPr>
    </w:pPr>
    <w:r>
      <w:rPr>
        <w:rFonts w:ascii="Arial" w:hAnsi="Arial" w:cs="Arial"/>
        <w:b/>
        <w:sz w:val="22"/>
        <w:szCs w:val="22"/>
      </w:rPr>
      <w:t>Budapest 2017.07.24</w:t>
    </w:r>
    <w:r w:rsidR="009C788F" w:rsidRPr="009C788F">
      <w:rPr>
        <w:rFonts w:ascii="Arial" w:hAnsi="Arial" w:cs="Arial"/>
        <w:b/>
        <w:sz w:val="22"/>
        <w:szCs w:val="22"/>
      </w:rPr>
      <w:t xml:space="preserve"> Danubius Robin </w:t>
    </w:r>
    <w:hyperlink r:id="rId1" w:history="1">
      <w:r w:rsidR="009C788F" w:rsidRPr="009C788F">
        <w:rPr>
          <w:rStyle w:val="Hiperhivatkozs"/>
          <w:rFonts w:ascii="Arial" w:hAnsi="Arial" w:cs="Arial"/>
          <w:b/>
          <w:sz w:val="22"/>
          <w:szCs w:val="22"/>
        </w:rPr>
        <w:t>zoldmagyarorszagert@mannaenergy.eu</w:t>
      </w:r>
    </w:hyperlink>
    <w:r w:rsidR="009C788F" w:rsidRPr="009C788F">
      <w:rPr>
        <w:rFonts w:ascii="Arial" w:hAnsi="Arial" w:cs="Arial"/>
        <w:b/>
        <w:sz w:val="22"/>
        <w:szCs w:val="22"/>
      </w:rPr>
      <w:tab/>
    </w:r>
    <w:r w:rsidR="009C788F" w:rsidRPr="009C788F">
      <w:rPr>
        <w:rFonts w:ascii="Arial" w:hAnsi="Arial" w:cs="Arial"/>
        <w:b/>
        <w:sz w:val="22"/>
        <w:szCs w:val="22"/>
      </w:rPr>
      <w:tab/>
    </w:r>
    <w:r w:rsidR="009C788F" w:rsidRPr="009C788F">
      <w:rPr>
        <w:rFonts w:ascii="Arial" w:hAnsi="Arial" w:cs="Arial"/>
        <w:b/>
        <w:sz w:val="22"/>
        <w:szCs w:val="22"/>
      </w:rPr>
      <w:tab/>
    </w:r>
    <w:r w:rsidR="00E338BF">
      <w:rPr>
        <w:rFonts w:ascii="Arial" w:hAnsi="Arial" w:cs="Arial"/>
        <w:b/>
        <w:sz w:val="22"/>
        <w:szCs w:val="22"/>
      </w:rPr>
      <w:t>6</w:t>
    </w:r>
    <w:r w:rsidR="009C788F" w:rsidRPr="009C788F">
      <w:rPr>
        <w:rFonts w:ascii="Arial" w:hAnsi="Arial" w:cs="Arial"/>
        <w:b/>
        <w:sz w:val="22"/>
        <w:szCs w:val="22"/>
      </w:rPr>
      <w:t>/</w:t>
    </w:r>
    <w:sdt>
      <w:sdtPr>
        <w:rPr>
          <w:rFonts w:ascii="Arial" w:hAnsi="Arial" w:cs="Arial"/>
          <w:b/>
          <w:sz w:val="22"/>
          <w:szCs w:val="22"/>
        </w:rPr>
        <w:id w:val="477655152"/>
        <w:docPartObj>
          <w:docPartGallery w:val="Page Numbers (Bottom of Page)"/>
          <w:docPartUnique/>
        </w:docPartObj>
      </w:sdtPr>
      <w:sdtEndPr/>
      <w:sdtContent>
        <w:r w:rsidR="009C788F" w:rsidRPr="009C788F">
          <w:rPr>
            <w:rFonts w:ascii="Arial" w:hAnsi="Arial" w:cs="Arial"/>
            <w:b/>
            <w:sz w:val="22"/>
            <w:szCs w:val="22"/>
          </w:rPr>
          <w:fldChar w:fldCharType="begin"/>
        </w:r>
        <w:r w:rsidR="009C788F" w:rsidRPr="009C788F">
          <w:rPr>
            <w:rFonts w:ascii="Arial" w:hAnsi="Arial" w:cs="Arial"/>
            <w:b/>
            <w:sz w:val="22"/>
            <w:szCs w:val="22"/>
          </w:rPr>
          <w:instrText>PAGE   \* MERGEFORMAT</w:instrText>
        </w:r>
        <w:r w:rsidR="009C788F" w:rsidRPr="009C788F">
          <w:rPr>
            <w:rFonts w:ascii="Arial" w:hAnsi="Arial" w:cs="Arial"/>
            <w:b/>
            <w:sz w:val="22"/>
            <w:szCs w:val="22"/>
          </w:rPr>
          <w:fldChar w:fldCharType="separate"/>
        </w:r>
        <w:r w:rsidR="00CD1409">
          <w:rPr>
            <w:rFonts w:ascii="Arial" w:hAnsi="Arial" w:cs="Arial"/>
            <w:b/>
            <w:noProof/>
            <w:sz w:val="22"/>
            <w:szCs w:val="22"/>
          </w:rPr>
          <w:t>6</w:t>
        </w:r>
        <w:r w:rsidR="009C788F" w:rsidRPr="009C788F">
          <w:rPr>
            <w:rFonts w:ascii="Arial" w:hAnsi="Arial" w:cs="Arial"/>
            <w:b/>
            <w:sz w:val="22"/>
            <w:szCs w:val="22"/>
          </w:rPr>
          <w:fldChar w:fldCharType="end"/>
        </w:r>
      </w:sdtContent>
    </w:sdt>
  </w:p>
  <w:p w:rsidR="005F6B9B" w:rsidRPr="009C788F" w:rsidRDefault="005F6B9B">
    <w:pPr>
      <w:pStyle w:val="llb"/>
      <w:rPr>
        <w:rFonts w:ascii="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6F" w:rsidRDefault="00A9176F" w:rsidP="005F6B9B">
      <w:r>
        <w:separator/>
      </w:r>
    </w:p>
  </w:footnote>
  <w:footnote w:type="continuationSeparator" w:id="0">
    <w:p w:rsidR="00A9176F" w:rsidRDefault="00A9176F" w:rsidP="005F6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0" w:type="auto"/>
      <w:tblLook w:val="04A0" w:firstRow="1" w:lastRow="0" w:firstColumn="1" w:lastColumn="0" w:noHBand="0" w:noVBand="1"/>
    </w:tblPr>
    <w:tblGrid>
      <w:gridCol w:w="1615"/>
      <w:gridCol w:w="6866"/>
      <w:gridCol w:w="1975"/>
    </w:tblGrid>
    <w:tr w:rsidR="005F6B9B" w:rsidTr="00F97DB6">
      <w:tc>
        <w:tcPr>
          <w:tcW w:w="1615" w:type="dxa"/>
        </w:tcPr>
        <w:p w:rsidR="005F6B9B" w:rsidRDefault="005F6B9B" w:rsidP="005F6B9B">
          <w:pPr>
            <w:pStyle w:val="lfej"/>
          </w:pPr>
          <w:r>
            <w:rPr>
              <w:noProof/>
            </w:rPr>
            <w:drawing>
              <wp:anchor distT="0" distB="0" distL="114300" distR="114300" simplePos="0" relativeHeight="251659264" behindDoc="0" locked="0" layoutInCell="1" allowOverlap="1" wp14:anchorId="38E59A03" wp14:editId="5B522AEC">
                <wp:simplePos x="0" y="0"/>
                <wp:positionH relativeFrom="column">
                  <wp:posOffset>-6350</wp:posOffset>
                </wp:positionH>
                <wp:positionV relativeFrom="paragraph">
                  <wp:posOffset>7620</wp:posOffset>
                </wp:positionV>
                <wp:extent cx="1028700" cy="913765"/>
                <wp:effectExtent l="0" t="0" r="0" b="0"/>
                <wp:wrapNone/>
                <wp:docPr id="4" name="Kép 4" descr="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13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66" w:type="dxa"/>
        </w:tcPr>
        <w:p w:rsidR="005F6B9B" w:rsidRDefault="005F6B9B" w:rsidP="005F6B9B">
          <w:pPr>
            <w:pStyle w:val="lfej"/>
            <w:jc w:val="center"/>
          </w:pPr>
        </w:p>
        <w:p w:rsidR="005F6B9B" w:rsidRPr="00AE5802" w:rsidRDefault="005F6B9B" w:rsidP="005F6B9B">
          <w:pPr>
            <w:pStyle w:val="lfej"/>
            <w:jc w:val="center"/>
            <w:rPr>
              <w:rFonts w:ascii="Arial" w:hAnsi="Arial" w:cs="Arial"/>
              <w:b/>
              <w:szCs w:val="24"/>
            </w:rPr>
          </w:pPr>
          <w:r w:rsidRPr="00044AEE">
            <w:rPr>
              <w:rFonts w:ascii="Arial" w:hAnsi="Arial" w:cs="Arial"/>
              <w:szCs w:val="24"/>
            </w:rPr>
            <w:t>2017.07.</w:t>
          </w:r>
          <w:r w:rsidR="00621848">
            <w:rPr>
              <w:rFonts w:ascii="Arial" w:hAnsi="Arial" w:cs="Arial"/>
              <w:szCs w:val="24"/>
            </w:rPr>
            <w:t>24</w:t>
          </w:r>
          <w:r w:rsidRPr="00044AEE">
            <w:rPr>
              <w:rFonts w:ascii="Arial" w:hAnsi="Arial" w:cs="Arial"/>
              <w:color w:val="00B050"/>
              <w:szCs w:val="24"/>
            </w:rPr>
            <w:t xml:space="preserve"> Zöld Magyarországért</w:t>
          </w:r>
          <w:r w:rsidRPr="00044AEE">
            <w:rPr>
              <w:rFonts w:ascii="Arial" w:hAnsi="Arial" w:cs="Arial"/>
              <w:szCs w:val="24"/>
            </w:rPr>
            <w:t xml:space="preserve">® EU LIFE Éghajlat-politikai pályázati </w:t>
          </w:r>
          <w:r w:rsidRPr="00044AEE">
            <w:rPr>
              <w:rFonts w:ascii="Arial" w:hAnsi="Arial" w:cs="Arial"/>
              <w:b/>
              <w:szCs w:val="24"/>
            </w:rPr>
            <w:t>Ecoflotta-ház</w:t>
          </w:r>
          <w:r w:rsidRPr="00044AEE">
            <w:rPr>
              <w:rFonts w:ascii="Arial" w:hAnsi="Arial" w:cs="Arial"/>
              <w:szCs w:val="24"/>
            </w:rPr>
            <w:t>®</w:t>
          </w:r>
          <w:r>
            <w:rPr>
              <w:rFonts w:ascii="Arial" w:hAnsi="Arial" w:cs="Arial"/>
              <w:szCs w:val="24"/>
            </w:rPr>
            <w:t xml:space="preserve"> </w:t>
          </w:r>
          <w:r w:rsidRPr="00044AEE">
            <w:rPr>
              <w:rFonts w:ascii="Arial" w:hAnsi="Arial" w:cs="Arial"/>
              <w:b/>
              <w:szCs w:val="24"/>
            </w:rPr>
            <w:t>projekt alapító dokumentum</w:t>
          </w:r>
          <w:r w:rsidRPr="00044AEE">
            <w:rPr>
              <w:rFonts w:ascii="Arial" w:hAnsi="Arial" w:cs="Arial"/>
              <w:szCs w:val="24"/>
            </w:rPr>
            <w:br/>
            <w:t xml:space="preserve"> </w:t>
          </w:r>
          <w:hyperlink r:id="rId2" w:history="1">
            <w:r w:rsidRPr="00044AEE">
              <w:rPr>
                <w:rStyle w:val="Hiperhivatkozs"/>
                <w:rFonts w:ascii="Arial" w:hAnsi="Arial" w:cs="Arial"/>
                <w:szCs w:val="24"/>
              </w:rPr>
              <w:t>www.jedi.mannaenergy.eu</w:t>
            </w:r>
          </w:hyperlink>
          <w:r w:rsidRPr="00AE5802">
            <w:rPr>
              <w:rStyle w:val="Hiperhivatkozs"/>
              <w:rFonts w:ascii="Arial" w:hAnsi="Arial" w:cs="Arial"/>
              <w:b/>
              <w:szCs w:val="24"/>
            </w:rPr>
            <w:t xml:space="preserve"> </w:t>
          </w:r>
          <w:r w:rsidRPr="00D720F1">
            <w:rPr>
              <w:rStyle w:val="Hiperhivatkozs"/>
              <w:rFonts w:ascii="Arial" w:hAnsi="Arial" w:cs="Arial"/>
              <w:color w:val="auto"/>
              <w:szCs w:val="24"/>
              <w:u w:val="none"/>
            </w:rPr>
            <w:t>Dunai</w:t>
          </w:r>
          <w:r w:rsidRPr="00D720F1">
            <w:rPr>
              <w:rStyle w:val="Hiperhivatkozs"/>
              <w:rFonts w:ascii="Arial" w:hAnsi="Arial" w:cs="Arial"/>
              <w:b/>
              <w:color w:val="auto"/>
              <w:szCs w:val="24"/>
              <w:u w:val="none"/>
            </w:rPr>
            <w:t xml:space="preserve"> </w:t>
          </w:r>
          <w:r w:rsidR="00D720F1">
            <w:rPr>
              <w:rStyle w:val="Hiperhivatkozs"/>
              <w:rFonts w:ascii="Arial" w:hAnsi="Arial" w:cs="Arial"/>
              <w:color w:val="auto"/>
              <w:szCs w:val="24"/>
              <w:u w:val="none"/>
            </w:rPr>
            <w:t>ví</w:t>
          </w:r>
          <w:r w:rsidR="00D720F1" w:rsidRPr="00D720F1">
            <w:rPr>
              <w:rStyle w:val="Hiperhivatkozs"/>
              <w:rFonts w:ascii="Arial" w:hAnsi="Arial" w:cs="Arial"/>
              <w:color w:val="auto"/>
              <w:szCs w:val="24"/>
              <w:u w:val="none"/>
            </w:rPr>
            <w:t>zgenerátoros</w:t>
          </w:r>
          <w:r w:rsidR="00D720F1">
            <w:rPr>
              <w:rStyle w:val="Hiperhivatkozs"/>
              <w:rFonts w:ascii="Arial" w:hAnsi="Arial" w:cs="Arial"/>
              <w:b/>
              <w:color w:val="auto"/>
              <w:szCs w:val="24"/>
              <w:u w:val="none"/>
            </w:rPr>
            <w:t xml:space="preserve"> </w:t>
          </w:r>
          <w:r w:rsidR="00D720F1">
            <w:rPr>
              <w:rStyle w:val="Hiperhivatkozs"/>
              <w:rFonts w:ascii="Arial" w:hAnsi="Arial" w:cs="Arial"/>
              <w:color w:val="auto"/>
              <w:szCs w:val="24"/>
              <w:u w:val="none"/>
            </w:rPr>
            <w:t>áramtermelő és fogyasztó úszó</w:t>
          </w:r>
          <w:r w:rsidRPr="00D720F1">
            <w:rPr>
              <w:rStyle w:val="Hiperhivatkozs"/>
              <w:rFonts w:ascii="Arial" w:hAnsi="Arial" w:cs="Arial"/>
              <w:color w:val="auto"/>
              <w:szCs w:val="24"/>
              <w:u w:val="none"/>
            </w:rPr>
            <w:t xml:space="preserve">ház </w:t>
          </w:r>
          <w:r w:rsidR="00D720F1">
            <w:rPr>
              <w:rStyle w:val="Hiperhivatkozs"/>
              <w:rFonts w:ascii="Arial" w:hAnsi="Arial" w:cs="Arial"/>
              <w:color w:val="auto"/>
              <w:szCs w:val="24"/>
              <w:u w:val="none"/>
            </w:rPr>
            <w:t>üdülőfalú</w:t>
          </w:r>
          <w:r w:rsidRPr="00D720F1">
            <w:rPr>
              <w:rStyle w:val="Hiperhivatkozs"/>
              <w:rFonts w:ascii="Arial" w:hAnsi="Arial" w:cs="Arial"/>
              <w:color w:val="auto"/>
              <w:szCs w:val="24"/>
              <w:u w:val="none"/>
            </w:rPr>
            <w:t xml:space="preserve"> szövetkezet (Szigetmonostor)</w:t>
          </w:r>
        </w:p>
        <w:p w:rsidR="005F6B9B" w:rsidRDefault="005F6B9B" w:rsidP="005F6B9B">
          <w:pPr>
            <w:pStyle w:val="lfej"/>
            <w:jc w:val="center"/>
          </w:pPr>
          <w:r w:rsidRPr="00D8345D">
            <w:rPr>
              <w:rFonts w:ascii="Arial" w:hAnsi="Arial" w:cs="Arial"/>
              <w:b/>
              <w:color w:val="FF0000"/>
              <w:szCs w:val="24"/>
            </w:rPr>
            <w:t xml:space="preserve"> </w:t>
          </w:r>
        </w:p>
      </w:tc>
      <w:tc>
        <w:tcPr>
          <w:tcW w:w="1975" w:type="dxa"/>
        </w:tcPr>
        <w:p w:rsidR="005F6B9B" w:rsidRDefault="005F6B9B" w:rsidP="005F6B9B">
          <w:pPr>
            <w:pStyle w:val="lfej"/>
          </w:pPr>
          <w:r w:rsidRPr="000B7C49">
            <w:rPr>
              <w:rFonts w:ascii="Arial" w:hAnsi="Arial"/>
              <w:noProof/>
            </w:rPr>
            <w:drawing>
              <wp:inline distT="0" distB="0" distL="0" distR="0" wp14:anchorId="7A4584A9" wp14:editId="57FF3AEF">
                <wp:extent cx="981075" cy="979312"/>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990018" cy="988239"/>
                        </a:xfrm>
                        <a:prstGeom prst="rect">
                          <a:avLst/>
                        </a:prstGeom>
                      </pic:spPr>
                    </pic:pic>
                  </a:graphicData>
                </a:graphic>
              </wp:inline>
            </w:drawing>
          </w:r>
        </w:p>
      </w:tc>
    </w:tr>
  </w:tbl>
  <w:p w:rsidR="005F6B9B" w:rsidRDefault="005F6B9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F7307"/>
    <w:multiLevelType w:val="hybridMultilevel"/>
    <w:tmpl w:val="50F2A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03"/>
    <w:rsid w:val="00075403"/>
    <w:rsid w:val="000B6905"/>
    <w:rsid w:val="00112502"/>
    <w:rsid w:val="001C4F4C"/>
    <w:rsid w:val="002B7F37"/>
    <w:rsid w:val="00373231"/>
    <w:rsid w:val="003E3390"/>
    <w:rsid w:val="004F02D5"/>
    <w:rsid w:val="005F6B9B"/>
    <w:rsid w:val="00621848"/>
    <w:rsid w:val="00646D27"/>
    <w:rsid w:val="006937EF"/>
    <w:rsid w:val="007145C2"/>
    <w:rsid w:val="007E3052"/>
    <w:rsid w:val="008C0D53"/>
    <w:rsid w:val="008F6A48"/>
    <w:rsid w:val="00994932"/>
    <w:rsid w:val="009C788F"/>
    <w:rsid w:val="00A66521"/>
    <w:rsid w:val="00A9176F"/>
    <w:rsid w:val="00B45F31"/>
    <w:rsid w:val="00BF5EB3"/>
    <w:rsid w:val="00C11D7D"/>
    <w:rsid w:val="00C66BC4"/>
    <w:rsid w:val="00CD1409"/>
    <w:rsid w:val="00D05557"/>
    <w:rsid w:val="00D720F1"/>
    <w:rsid w:val="00D75012"/>
    <w:rsid w:val="00E338BF"/>
    <w:rsid w:val="00E544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C8F850-508C-40D0-99D0-21DC804F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02D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12502"/>
    <w:pPr>
      <w:spacing w:before="100" w:beforeAutospacing="1" w:after="100" w:afterAutospacing="1"/>
    </w:pPr>
    <w:rPr>
      <w:szCs w:val="24"/>
    </w:rPr>
  </w:style>
  <w:style w:type="character" w:styleId="Kiemels2">
    <w:name w:val="Strong"/>
    <w:basedOn w:val="Bekezdsalapbettpusa"/>
    <w:uiPriority w:val="22"/>
    <w:qFormat/>
    <w:rsid w:val="00112502"/>
    <w:rPr>
      <w:b/>
      <w:bCs/>
    </w:rPr>
  </w:style>
  <w:style w:type="paragraph" w:styleId="lfej">
    <w:name w:val="header"/>
    <w:basedOn w:val="Norml"/>
    <w:link w:val="lfejChar"/>
    <w:unhideWhenUsed/>
    <w:rsid w:val="005F6B9B"/>
    <w:pPr>
      <w:tabs>
        <w:tab w:val="center" w:pos="4536"/>
        <w:tab w:val="right" w:pos="9072"/>
      </w:tabs>
    </w:pPr>
  </w:style>
  <w:style w:type="character" w:customStyle="1" w:styleId="lfejChar">
    <w:name w:val="Élőfej Char"/>
    <w:basedOn w:val="Bekezdsalapbettpusa"/>
    <w:link w:val="lfej"/>
    <w:rsid w:val="005F6B9B"/>
  </w:style>
  <w:style w:type="paragraph" w:styleId="llb">
    <w:name w:val="footer"/>
    <w:basedOn w:val="Norml"/>
    <w:link w:val="llbChar"/>
    <w:uiPriority w:val="99"/>
    <w:unhideWhenUsed/>
    <w:rsid w:val="005F6B9B"/>
    <w:pPr>
      <w:tabs>
        <w:tab w:val="center" w:pos="4536"/>
        <w:tab w:val="right" w:pos="9072"/>
      </w:tabs>
    </w:pPr>
  </w:style>
  <w:style w:type="character" w:customStyle="1" w:styleId="llbChar">
    <w:name w:val="Élőláb Char"/>
    <w:basedOn w:val="Bekezdsalapbettpusa"/>
    <w:link w:val="llb"/>
    <w:uiPriority w:val="99"/>
    <w:rsid w:val="005F6B9B"/>
  </w:style>
  <w:style w:type="character" w:styleId="Hiperhivatkozs">
    <w:name w:val="Hyperlink"/>
    <w:basedOn w:val="Bekezdsalapbettpusa"/>
    <w:uiPriority w:val="99"/>
    <w:unhideWhenUsed/>
    <w:rsid w:val="005F6B9B"/>
    <w:rPr>
      <w:color w:val="0563C1" w:themeColor="hyperlink"/>
      <w:u w:val="single"/>
    </w:rPr>
  </w:style>
  <w:style w:type="table" w:styleId="Rcsostblzat">
    <w:name w:val="Table Grid"/>
    <w:basedOn w:val="Normltblzat"/>
    <w:uiPriority w:val="39"/>
    <w:rsid w:val="005F6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F02D5"/>
    <w:pPr>
      <w:widowControl/>
      <w:suppressAutoHyphens w:val="0"/>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paragraph" w:customStyle="1" w:styleId="Standard">
    <w:name w:val="Standard"/>
    <w:rsid w:val="00E338B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89225">
      <w:bodyDiv w:val="1"/>
      <w:marLeft w:val="0"/>
      <w:marRight w:val="0"/>
      <w:marTop w:val="0"/>
      <w:marBottom w:val="0"/>
      <w:divBdr>
        <w:top w:val="none" w:sz="0" w:space="0" w:color="auto"/>
        <w:left w:val="none" w:sz="0" w:space="0" w:color="auto"/>
        <w:bottom w:val="none" w:sz="0" w:space="0" w:color="auto"/>
        <w:right w:val="none" w:sz="0" w:space="0" w:color="auto"/>
      </w:divBdr>
    </w:div>
    <w:div w:id="180900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fft.hu/assets/SDGs_HU_1-e1463993025516.jpg" TargetMode="External"/><Relationship Id="rId13" Type="http://schemas.openxmlformats.org/officeDocument/2006/relationships/image" Target="media/image4.jpeg"/><Relationship Id="rId18" Type="http://schemas.openxmlformats.org/officeDocument/2006/relationships/hyperlink" Target="http://nfft.hu/assets/SDGs_HU_15-e1460973754756.jpg" TargetMode="External"/><Relationship Id="rId26" Type="http://schemas.openxmlformats.org/officeDocument/2006/relationships/hyperlink" Target="http://www.magyarzoldkereszt.hu"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nfft.hu/assets/SDGs_HU_9-e1463558519407.jpg" TargetMode="External"/><Relationship Id="rId17" Type="http://schemas.openxmlformats.org/officeDocument/2006/relationships/image" Target="media/image6.jpeg"/><Relationship Id="rId25" Type="http://schemas.openxmlformats.org/officeDocument/2006/relationships/hyperlink" Target="http://www.mannaenergy.e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fft.hu/assets/SDGs_HU_12-e1460976539499.jpg" TargetMode="External"/><Relationship Id="rId20" Type="http://schemas.openxmlformats.org/officeDocument/2006/relationships/hyperlink" Target="http://nfft.hu/assets/SDGs_HU_16-e1464074790485.jpg" TargetMode="External"/><Relationship Id="rId29" Type="http://schemas.openxmlformats.org/officeDocument/2006/relationships/hyperlink" Target="http://www.jedi.mannaenergy.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jedi.mannaenergy.eu" TargetMode="External"/><Relationship Id="rId32" Type="http://schemas.openxmlformats.org/officeDocument/2006/relationships/hyperlink" Target="mailto:tanacsado@mannaenergy.eu"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http://www.bvk.weboldalak.ps.hu/kep.php?id=53665" TargetMode="External"/><Relationship Id="rId28" Type="http://schemas.openxmlformats.org/officeDocument/2006/relationships/hyperlink" Target="http://www.magyarzoldkereszt.hu" TargetMode="External"/><Relationship Id="rId36" Type="http://schemas.openxmlformats.org/officeDocument/2006/relationships/theme" Target="theme/theme1.xml"/><Relationship Id="rId10" Type="http://schemas.openxmlformats.org/officeDocument/2006/relationships/hyperlink" Target="http://nfft.hu/assets/SDGs_HU_7-e1460976517399.jpg" TargetMode="External"/><Relationship Id="rId19" Type="http://schemas.openxmlformats.org/officeDocument/2006/relationships/image" Target="media/image7.jpeg"/><Relationship Id="rId31" Type="http://schemas.openxmlformats.org/officeDocument/2006/relationships/hyperlink" Target="http://www.jedi.mannaenergy.e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nfft.hu/assets/SDGs_HU_11-e1460967574331.jpg" TargetMode="External"/><Relationship Id="rId22" Type="http://schemas.openxmlformats.org/officeDocument/2006/relationships/image" Target="media/image9.jpeg"/><Relationship Id="rId27" Type="http://schemas.openxmlformats.org/officeDocument/2006/relationships/hyperlink" Target="http://www.mannaenergy.eu" TargetMode="External"/><Relationship Id="rId30" Type="http://schemas.openxmlformats.org/officeDocument/2006/relationships/hyperlink" Target="http://www.jedi.mannaenergy.e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zoldmagyarorszagert@mannaenergy.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http://www.jedi.mannaenergy.eu" TargetMode="External"/><Relationship Id="rId1" Type="http://schemas.openxmlformats.org/officeDocument/2006/relationships/image" Target="media/image10.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1693</Words>
  <Characters>11683</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DanubiusRobin</dc:creator>
  <cp:keywords/>
  <dc:description/>
  <cp:lastModifiedBy>DanubiusRobin</cp:lastModifiedBy>
  <cp:revision>15</cp:revision>
  <dcterms:created xsi:type="dcterms:W3CDTF">2017-07-17T13:47:00Z</dcterms:created>
  <dcterms:modified xsi:type="dcterms:W3CDTF">2017-07-24T19:12:00Z</dcterms:modified>
</cp:coreProperties>
</file>