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E7" w:rsidRPr="00D76C36" w:rsidRDefault="00D76C36" w:rsidP="006E36E7">
      <w:pPr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76C36">
        <w:rPr>
          <w:rFonts w:ascii="Arial" w:hAnsi="Arial" w:cs="Arial"/>
        </w:rPr>
        <w:t>Nemzeti Fejlesztési Minisztérium Klímapolitikai Főosztályon 2017.</w:t>
      </w:r>
      <w:r>
        <w:rPr>
          <w:rFonts w:ascii="Arial" w:hAnsi="Arial" w:cs="Arial"/>
        </w:rPr>
        <w:t>06</w:t>
      </w:r>
      <w:r w:rsidRPr="00D76C36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 emlékeztető alapján </w:t>
      </w:r>
      <w:r w:rsidRPr="00C65CB1">
        <w:rPr>
          <w:rFonts w:ascii="Arial" w:hAnsi="Arial" w:cs="Arial"/>
          <w:b/>
        </w:rPr>
        <w:t xml:space="preserve">jelen Éghajlatváltozás mérséklése (CCM) </w:t>
      </w:r>
      <w:r w:rsidR="00D408E0">
        <w:rPr>
          <w:rFonts w:ascii="Arial" w:hAnsi="Arial" w:cs="Arial"/>
          <w:b/>
        </w:rPr>
        <w:br/>
      </w:r>
      <w:r w:rsidR="00A735BC" w:rsidRPr="00C65CB1">
        <w:rPr>
          <w:rFonts w:ascii="Arial" w:hAnsi="Arial" w:cs="Arial"/>
          <w:b/>
          <w:i/>
        </w:rPr>
        <w:t>572</w:t>
      </w:r>
      <w:r w:rsidR="00D8345D" w:rsidRPr="00C65CB1">
        <w:rPr>
          <w:rFonts w:ascii="Arial" w:hAnsi="Arial" w:cs="Arial"/>
          <w:b/>
          <w:i/>
        </w:rPr>
        <w:t xml:space="preserve"> millió </w:t>
      </w:r>
      <w:r w:rsidR="00D408E0">
        <w:rPr>
          <w:rFonts w:ascii="Arial" w:hAnsi="Arial" w:cs="Arial"/>
          <w:b/>
          <w:i/>
        </w:rPr>
        <w:t>Ft</w:t>
      </w:r>
      <w:r w:rsidR="00D8345D" w:rsidRPr="00C65CB1">
        <w:rPr>
          <w:rFonts w:ascii="Arial" w:hAnsi="Arial" w:cs="Arial"/>
          <w:b/>
          <w:i/>
        </w:rPr>
        <w:t xml:space="preserve"> (1.908 millió</w:t>
      </w:r>
      <w:r w:rsidRPr="00C65CB1">
        <w:rPr>
          <w:rFonts w:ascii="Arial" w:hAnsi="Arial" w:cs="Arial"/>
          <w:b/>
          <w:i/>
        </w:rPr>
        <w:t xml:space="preserve"> EUR) </w:t>
      </w:r>
      <w:r w:rsidR="00D8345D" w:rsidRPr="00C65CB1">
        <w:rPr>
          <w:rFonts w:ascii="Arial" w:hAnsi="Arial" w:cs="Arial"/>
          <w:b/>
          <w:i/>
        </w:rPr>
        <w:t>1</w:t>
      </w:r>
      <w:r w:rsidR="00D721DE" w:rsidRPr="00C65CB1">
        <w:rPr>
          <w:rFonts w:ascii="Arial" w:hAnsi="Arial" w:cs="Arial"/>
          <w:b/>
          <w:i/>
        </w:rPr>
        <w:t>0</w:t>
      </w:r>
      <w:r w:rsidRPr="00C65CB1">
        <w:rPr>
          <w:rFonts w:ascii="Arial" w:hAnsi="Arial" w:cs="Arial"/>
          <w:b/>
          <w:i/>
        </w:rPr>
        <w:t xml:space="preserve"> db 6 kW vízgenerátoros</w:t>
      </w:r>
      <w:r w:rsidRPr="000D75BF">
        <w:rPr>
          <w:rFonts w:ascii="Arial" w:hAnsi="Arial" w:cs="Arial"/>
          <w:i/>
        </w:rPr>
        <w:t xml:space="preserve"> úszó aktívház </w:t>
      </w:r>
      <w:r w:rsidR="00D408E0" w:rsidRPr="006E36E7">
        <w:rPr>
          <w:rFonts w:ascii="Arial" w:hAnsi="Arial" w:cs="Arial"/>
          <w:b/>
          <w:i/>
          <w:color w:val="FF0000"/>
        </w:rPr>
        <w:t>PROJEKT ALAPÍTÓ</w:t>
      </w:r>
      <w:r w:rsidRPr="006E36E7">
        <w:rPr>
          <w:rFonts w:ascii="Arial" w:hAnsi="Arial" w:cs="Arial"/>
          <w:b/>
          <w:i/>
          <w:color w:val="FF0000"/>
        </w:rPr>
        <w:t xml:space="preserve"> költségvetés</w:t>
      </w:r>
      <w:r w:rsidR="006B4FC5" w:rsidRPr="006E36E7">
        <w:rPr>
          <w:rFonts w:ascii="Arial" w:hAnsi="Arial" w:cs="Arial"/>
          <w:b/>
          <w:i/>
          <w:color w:val="FF0000"/>
        </w:rPr>
        <w:t xml:space="preserve"> </w:t>
      </w:r>
      <w:r w:rsidR="00A85240" w:rsidRPr="006E36E7">
        <w:rPr>
          <w:rFonts w:ascii="Arial" w:hAnsi="Arial" w:cs="Arial"/>
          <w:b/>
          <w:i/>
          <w:color w:val="FF0000"/>
        </w:rPr>
        <w:t>A variáció</w:t>
      </w:r>
      <w:r w:rsidR="00A85240">
        <w:rPr>
          <w:rFonts w:ascii="Arial" w:hAnsi="Arial" w:cs="Arial"/>
          <w:i/>
        </w:rPr>
        <w:t xml:space="preserve"> </w:t>
      </w:r>
      <w:r w:rsidR="006E36E7">
        <w:rPr>
          <w:rFonts w:ascii="Arial" w:hAnsi="Arial" w:cs="Arial"/>
          <w:i/>
        </w:rPr>
        <w:t>plusz</w:t>
      </w:r>
      <w:r w:rsidR="00A85240">
        <w:rPr>
          <w:rFonts w:ascii="Arial" w:hAnsi="Arial" w:cs="Arial"/>
          <w:i/>
        </w:rPr>
        <w:t xml:space="preserve"> 2020 és 2025 évi projekt </w:t>
      </w:r>
      <w:r w:rsidR="006B4FC5">
        <w:rPr>
          <w:rFonts w:ascii="Arial" w:hAnsi="Arial" w:cs="Arial"/>
          <w:i/>
        </w:rPr>
        <w:t>indikátor</w:t>
      </w:r>
      <w:r w:rsidR="00D408E0">
        <w:rPr>
          <w:rFonts w:ascii="Arial" w:hAnsi="Arial" w:cs="Arial"/>
          <w:i/>
        </w:rPr>
        <w:t>ok a</w:t>
      </w:r>
      <w:r w:rsidRPr="00D76C36">
        <w:rPr>
          <w:rFonts w:ascii="Arial" w:hAnsi="Arial" w:cs="Arial"/>
        </w:rPr>
        <w:t xml:space="preserve"> </w:t>
      </w:r>
      <w:proofErr w:type="spellStart"/>
      <w:r w:rsidRPr="00D76C36">
        <w:rPr>
          <w:rFonts w:ascii="Arial" w:hAnsi="Arial" w:cs="Arial"/>
        </w:rPr>
        <w:t>Mannaenergy</w:t>
      </w:r>
      <w:proofErr w:type="spellEnd"/>
      <w:r w:rsidRPr="00D76C36">
        <w:rPr>
          <w:rFonts w:ascii="Arial" w:hAnsi="Arial" w:cs="Arial"/>
        </w:rPr>
        <w:t xml:space="preserve"> Tanácsa</w:t>
      </w:r>
      <w:r w:rsidR="002841DE">
        <w:rPr>
          <w:rFonts w:ascii="Arial" w:hAnsi="Arial" w:cs="Arial"/>
        </w:rPr>
        <w:t xml:space="preserve">dó </w:t>
      </w:r>
      <w:r w:rsidR="00A85240">
        <w:rPr>
          <w:rFonts w:ascii="Arial" w:hAnsi="Arial" w:cs="Arial"/>
        </w:rPr>
        <w:t xml:space="preserve">EC </w:t>
      </w:r>
      <w:r w:rsidR="002841DE">
        <w:rPr>
          <w:rFonts w:ascii="Arial" w:hAnsi="Arial" w:cs="Arial"/>
        </w:rPr>
        <w:t>szellemi tulajdon</w:t>
      </w:r>
      <w:r w:rsidR="00A85240">
        <w:rPr>
          <w:rFonts w:ascii="Arial" w:hAnsi="Arial" w:cs="Arial"/>
        </w:rPr>
        <w:t>át képe</w:t>
      </w:r>
      <w:r w:rsidR="008F38D8">
        <w:rPr>
          <w:rFonts w:ascii="Arial" w:hAnsi="Arial" w:cs="Arial"/>
        </w:rPr>
        <w:t xml:space="preserve">zik. </w:t>
      </w:r>
      <w:r w:rsidR="008F38D8" w:rsidRPr="008F38D8">
        <w:rPr>
          <w:rFonts w:ascii="Arial" w:hAnsi="Arial" w:cs="Arial"/>
          <w:color w:val="0070C0"/>
        </w:rPr>
        <w:t>Konzorciumi tagoknak aug.1.-ig véleményezésre</w:t>
      </w:r>
      <w:r w:rsidR="008F38D8">
        <w:rPr>
          <w:rFonts w:ascii="Arial" w:hAnsi="Arial" w:cs="Arial"/>
        </w:rPr>
        <w:t xml:space="preserve">. </w:t>
      </w:r>
    </w:p>
    <w:tbl>
      <w:tblPr>
        <w:tblW w:w="1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5037"/>
        <w:gridCol w:w="1620"/>
        <w:gridCol w:w="2340"/>
        <w:gridCol w:w="1620"/>
        <w:gridCol w:w="808"/>
        <w:gridCol w:w="1260"/>
      </w:tblGrid>
      <w:tr w:rsidR="006E36E7" w:rsidRPr="000D75BF" w:rsidTr="009058C4">
        <w:trPr>
          <w:trHeight w:val="300"/>
        </w:trPr>
        <w:tc>
          <w:tcPr>
            <w:tcW w:w="539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</w:t>
            </w:r>
            <w:r w:rsidRPr="001A19B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jelű költségterv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LIFE Éghajlat politikai CCM pályázat keretében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 xml:space="preserve">Szigetmonostor dunai 10*6 kW vízgenerátoros úszó </w:t>
            </w:r>
            <w:proofErr w:type="spellStart"/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AKTÍVház</w:t>
            </w:r>
            <w:proofErr w:type="spellEnd"/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 xml:space="preserve"> bérlakás és vízgenerátoros víz, szennyvíz, hulladék kiszolgálóhajó </w:t>
            </w:r>
          </w:p>
          <w:p w:rsidR="006E36E7" w:rsidRPr="00542CE2" w:rsidRDefault="006E36E7" w:rsidP="00D837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REN-ESCO közbeszerzési egyesülés 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Partner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Szigetmonostor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Polgármesteri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Hivatal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bruttó</w:t>
            </w:r>
          </w:p>
        </w:tc>
        <w:tc>
          <w:tcPr>
            <w:tcW w:w="2068" w:type="dxa"/>
            <w:gridSpan w:val="2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EU LIFE projekt </w:t>
            </w:r>
          </w:p>
        </w:tc>
      </w:tr>
      <w:tr w:rsidR="006E36E7" w:rsidRPr="000D75BF" w:rsidTr="009058C4">
        <w:trPr>
          <w:trHeight w:val="690"/>
        </w:trPr>
        <w:tc>
          <w:tcPr>
            <w:tcW w:w="5395" w:type="dxa"/>
            <w:gridSpan w:val="2"/>
            <w:vMerge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Egyesülésben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20% EU önerő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géplízing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bank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nettó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Szigetmonostor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MANNAENERGY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EU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közhasznú egyesülés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nettó</w:t>
            </w:r>
          </w:p>
        </w:tc>
        <w:tc>
          <w:tcPr>
            <w:tcW w:w="1620" w:type="dxa"/>
            <w:vMerge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Költség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Millió Ft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Költség</w:t>
            </w:r>
          </w:p>
          <w:p w:rsidR="006E36E7" w:rsidRPr="00542CE2" w:rsidRDefault="006E36E7" w:rsidP="00D83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037" w:type="dxa"/>
            <w:shd w:val="clear" w:color="auto" w:fill="auto"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26 hónapra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5+2 fő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átlagbéres saját munkatárs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12,2%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037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26 hónapra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6+3 fő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átlagbéres megbízásos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14,2%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037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 hóra 2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fő megbízásos projektmenedzser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3,5%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db 6 kW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vízgenerátor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os úszó aktívház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21,0%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db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kW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vízgenerátoros kiszolgálóhajó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5,6%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9058C4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Ecoflotta-ház</w:t>
            </w:r>
            <w:r w:rsidRPr="00264FC4">
              <w:rPr>
                <w:rFonts w:ascii="Arial" w:hAnsi="Arial" w:cs="Arial"/>
                <w:sz w:val="24"/>
                <w:szCs w:val="24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8D8">
              <w:rPr>
                <w:rFonts w:ascii="Arial" w:hAnsi="Arial" w:cs="Arial"/>
                <w:sz w:val="20"/>
                <w:szCs w:val="20"/>
              </w:rPr>
              <w:t>védjegyű</w:t>
            </w:r>
            <w:r w:rsidRP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 w:rsidRP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ranchise díj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0,5%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8F38D8" w:rsidP="009058C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5,4 MW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Mannaenergy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ELENA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projekt akció</w:t>
            </w:r>
            <w:r w:rsidR="006E36E7"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14,9%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6E36E7" w:rsidRPr="006B4FC5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9058C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2,7 MW </w:t>
            </w:r>
            <w:proofErr w:type="spellStart"/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Mannaenergy</w:t>
            </w:r>
            <w:proofErr w:type="spellEnd"/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EU </w:t>
            </w:r>
            <w:r w:rsidR="005A74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Duna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</w:t>
            </w:r>
            <w:r w:rsidR="005A74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égió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akció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13,3%</w:t>
            </w:r>
          </w:p>
        </w:tc>
      </w:tr>
      <w:tr w:rsidR="006E36E7" w:rsidRPr="000D75BF" w:rsidTr="009058C4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6E36E7" w:rsidRPr="006B4FC5" w:rsidRDefault="006E36E7" w:rsidP="00D837A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37" w:type="dxa"/>
            <w:shd w:val="clear" w:color="auto" w:fill="auto"/>
            <w:noWrap/>
            <w:vAlign w:val="bottom"/>
            <w:hideMark/>
          </w:tcPr>
          <w:p w:rsidR="006E36E7" w:rsidRPr="000D75BF" w:rsidRDefault="006E36E7" w:rsidP="005A749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2,7 MW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Szigetmonostor </w:t>
            </w:r>
            <w:r w:rsidR="005A74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dunai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magyar </w:t>
            </w:r>
            <w:r w:rsidR="005A749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akció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0D75BF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AB68F8" w:rsidRDefault="006E36E7" w:rsidP="00D837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14,9%</w:t>
            </w:r>
          </w:p>
        </w:tc>
      </w:tr>
      <w:tr w:rsidR="006E36E7" w:rsidRPr="000D75BF" w:rsidTr="009058C4">
        <w:trPr>
          <w:trHeight w:val="300"/>
        </w:trPr>
        <w:tc>
          <w:tcPr>
            <w:tcW w:w="5395" w:type="dxa"/>
            <w:gridSpan w:val="2"/>
            <w:shd w:val="clear" w:color="auto" w:fill="auto"/>
            <w:noWrap/>
            <w:vAlign w:val="bottom"/>
            <w:hideMark/>
          </w:tcPr>
          <w:p w:rsidR="006E36E7" w:rsidRPr="00542CE2" w:rsidRDefault="006E36E7" w:rsidP="00D837A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EU LIFE konzorciumi költségvetés összesen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542CE2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6E36E7" w:rsidRPr="00542CE2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324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E36E7" w:rsidRPr="00542CE2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6E7" w:rsidRPr="00542CE2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572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E36E7" w:rsidRPr="00542CE2" w:rsidRDefault="006E36E7" w:rsidP="00D837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100%</w:t>
            </w:r>
          </w:p>
        </w:tc>
      </w:tr>
    </w:tbl>
    <w:p w:rsidR="006E36E7" w:rsidRDefault="006E36E7">
      <w:pPr>
        <w:rPr>
          <w:rFonts w:ascii="Arial" w:hAnsi="Arial" w:cs="Arial"/>
        </w:rPr>
      </w:pPr>
    </w:p>
    <w:p w:rsidR="006E36E7" w:rsidRDefault="006E36E7">
      <w:pPr>
        <w:rPr>
          <w:rFonts w:ascii="Arial" w:hAnsi="Arial" w:cs="Arial"/>
        </w:rPr>
      </w:pPr>
    </w:p>
    <w:p w:rsidR="006E36E7" w:rsidRPr="00D76C36" w:rsidRDefault="006E36E7">
      <w:pPr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D76C36">
        <w:rPr>
          <w:rFonts w:ascii="Arial" w:hAnsi="Arial" w:cs="Arial"/>
        </w:rPr>
        <w:lastRenderedPageBreak/>
        <w:t>Nemzeti Fejlesztési Minisztérium Klímapolitikai Főosztályon 2017.</w:t>
      </w:r>
      <w:r>
        <w:rPr>
          <w:rFonts w:ascii="Arial" w:hAnsi="Arial" w:cs="Arial"/>
        </w:rPr>
        <w:t>06</w:t>
      </w:r>
      <w:r w:rsidRPr="00D76C36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 emlékeztető alapján </w:t>
      </w:r>
      <w:r w:rsidRPr="00C65CB1">
        <w:rPr>
          <w:rFonts w:ascii="Arial" w:hAnsi="Arial" w:cs="Arial"/>
          <w:b/>
        </w:rPr>
        <w:t xml:space="preserve">jelen Éghajlatváltozás mérséklése (CCM) </w:t>
      </w:r>
      <w:r>
        <w:rPr>
          <w:rFonts w:ascii="Arial" w:hAnsi="Arial" w:cs="Arial"/>
          <w:b/>
        </w:rPr>
        <w:br/>
      </w:r>
      <w:r w:rsidRPr="00C65CB1">
        <w:rPr>
          <w:rFonts w:ascii="Arial" w:hAnsi="Arial" w:cs="Arial"/>
          <w:b/>
          <w:i/>
        </w:rPr>
        <w:t xml:space="preserve">572 millió </w:t>
      </w:r>
      <w:r>
        <w:rPr>
          <w:rFonts w:ascii="Arial" w:hAnsi="Arial" w:cs="Arial"/>
          <w:b/>
          <w:i/>
        </w:rPr>
        <w:t>Ft</w:t>
      </w:r>
      <w:r w:rsidRPr="00C65CB1">
        <w:rPr>
          <w:rFonts w:ascii="Arial" w:hAnsi="Arial" w:cs="Arial"/>
          <w:b/>
          <w:i/>
        </w:rPr>
        <w:t xml:space="preserve"> (1.908 millió EUR) 10 db 6 kW vízgenerátoros</w:t>
      </w:r>
      <w:r w:rsidRPr="000D75BF">
        <w:rPr>
          <w:rFonts w:ascii="Arial" w:hAnsi="Arial" w:cs="Arial"/>
          <w:i/>
        </w:rPr>
        <w:t xml:space="preserve"> úszó aktívház </w:t>
      </w:r>
      <w:r w:rsidRPr="006E36E7">
        <w:rPr>
          <w:rFonts w:ascii="Arial" w:hAnsi="Arial" w:cs="Arial"/>
          <w:b/>
          <w:i/>
          <w:color w:val="FF0000"/>
        </w:rPr>
        <w:t>PROJEKT ALAPÍTÓ költségvetés B variáció</w:t>
      </w:r>
      <w:r w:rsidRPr="006E36E7"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</w:rPr>
        <w:t>plusz 2020 és 2025 évi projekt indikátorok a</w:t>
      </w:r>
      <w:r w:rsidRPr="00D76C36">
        <w:rPr>
          <w:rFonts w:ascii="Arial" w:hAnsi="Arial" w:cs="Arial"/>
        </w:rPr>
        <w:t xml:space="preserve"> </w:t>
      </w:r>
      <w:proofErr w:type="spellStart"/>
      <w:r w:rsidRPr="00D76C36">
        <w:rPr>
          <w:rFonts w:ascii="Arial" w:hAnsi="Arial" w:cs="Arial"/>
        </w:rPr>
        <w:t>Mannaenergy</w:t>
      </w:r>
      <w:proofErr w:type="spellEnd"/>
      <w:r w:rsidRPr="00D76C36">
        <w:rPr>
          <w:rFonts w:ascii="Arial" w:hAnsi="Arial" w:cs="Arial"/>
        </w:rPr>
        <w:t xml:space="preserve"> Tanácsa</w:t>
      </w:r>
      <w:r>
        <w:rPr>
          <w:rFonts w:ascii="Arial" w:hAnsi="Arial" w:cs="Arial"/>
        </w:rPr>
        <w:t xml:space="preserve">dó EC szellemi tulajdonát képezik. </w:t>
      </w:r>
      <w:r w:rsidR="008F38D8" w:rsidRPr="008F38D8">
        <w:rPr>
          <w:rFonts w:ascii="Arial" w:hAnsi="Arial" w:cs="Arial"/>
          <w:color w:val="0070C0"/>
        </w:rPr>
        <w:t>Konzorciumi tagoknak aug.1.-ig véleményezésre</w:t>
      </w:r>
      <w:r>
        <w:rPr>
          <w:rFonts w:ascii="Arial" w:hAnsi="Arial" w:cs="Arial"/>
        </w:rPr>
        <w:t>.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096"/>
        <w:gridCol w:w="1608"/>
        <w:gridCol w:w="2213"/>
        <w:gridCol w:w="1800"/>
        <w:gridCol w:w="1620"/>
        <w:gridCol w:w="1080"/>
        <w:gridCol w:w="1080"/>
      </w:tblGrid>
      <w:tr w:rsidR="00BC0FEC" w:rsidRPr="000D75BF" w:rsidTr="009B0B38">
        <w:trPr>
          <w:trHeight w:val="300"/>
        </w:trPr>
        <w:tc>
          <w:tcPr>
            <w:tcW w:w="4454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0FEC" w:rsidRPr="00542CE2" w:rsidRDefault="001A19B6" w:rsidP="002C4D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1A19B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 jelű Költségterv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</w:r>
            <w:r w:rsidR="00BC0FEC"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LIFE Éghajlat politikai CCM pályázat keretében</w:t>
            </w:r>
            <w:r w:rsidR="00BC0FEC"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 xml:space="preserve">Szigetmonostor dunai 10*6 kW vízgenerátoros úszó </w:t>
            </w:r>
            <w:proofErr w:type="spellStart"/>
            <w:r w:rsidR="00BC0FEC"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AKTÍVház</w:t>
            </w:r>
            <w:proofErr w:type="spellEnd"/>
            <w:r w:rsidR="00BC0FEC"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 xml:space="preserve"> bérlakás és vízgenerátoros víz, szennyvíz, hulladék kiszolgálóhajó </w:t>
            </w:r>
          </w:p>
          <w:p w:rsidR="00BC0FEC" w:rsidRPr="00542CE2" w:rsidRDefault="00BC0FEC" w:rsidP="002C4D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21" w:type="dxa"/>
            <w:gridSpan w:val="2"/>
            <w:shd w:val="clear" w:color="auto" w:fill="auto"/>
            <w:noWrap/>
            <w:vAlign w:val="bottom"/>
            <w:hideMark/>
          </w:tcPr>
          <w:p w:rsidR="00BC0FEC" w:rsidRPr="00542CE2" w:rsidRDefault="009B0B38" w:rsidP="009B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REN-ESCO közbeszerzési</w:t>
            </w:r>
            <w:r w:rsidR="00BC0F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partner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ek</w:t>
            </w:r>
            <w:r w:rsidR="00BC0F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bottom"/>
            <w:hideMark/>
          </w:tcPr>
          <w:p w:rsidR="00BC0FEC" w:rsidRPr="00542CE2" w:rsidRDefault="00BC0FEC" w:rsidP="00B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Konzorcium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vezető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AB68F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BKIK </w:t>
            </w:r>
            <w:r w:rsidRPr="00AB68F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ngatlanfejlesztők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nettó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  <w:hideMark/>
          </w:tcPr>
          <w:p w:rsidR="00BC0FEC" w:rsidRPr="00542CE2" w:rsidRDefault="00BC0FEC" w:rsidP="006B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Partner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Szigetmonostor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Polgármesteri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Hivatal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bruttó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BC0FEC" w:rsidRPr="00542CE2" w:rsidRDefault="00BC0FEC" w:rsidP="00070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EU LIFE projekt </w:t>
            </w:r>
          </w:p>
        </w:tc>
      </w:tr>
      <w:tr w:rsidR="00BC0FEC" w:rsidRPr="000D75BF" w:rsidTr="009B0B38">
        <w:trPr>
          <w:trHeight w:val="690"/>
        </w:trPr>
        <w:tc>
          <w:tcPr>
            <w:tcW w:w="4454" w:type="dxa"/>
            <w:gridSpan w:val="2"/>
            <w:vMerge/>
            <w:shd w:val="clear" w:color="auto" w:fill="auto"/>
            <w:noWrap/>
            <w:vAlign w:val="bottom"/>
            <w:hideMark/>
          </w:tcPr>
          <w:p w:rsidR="00BC0FEC" w:rsidRPr="00542CE2" w:rsidRDefault="00BC0FEC" w:rsidP="002C4D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BC0FEC" w:rsidRPr="00542CE2" w:rsidRDefault="00D561FA" w:rsidP="00D5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Egyesülésben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 xml:space="preserve">20% </w:t>
            </w:r>
            <w:r w:rsidR="001838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EU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önerő</w:t>
            </w:r>
            <w:r w:rsidR="00BC0FEC"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géplízing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bank</w:t>
            </w:r>
            <w:r w:rsidR="00BC0FEC"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="00BC0FEC"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="00BC0FEC"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nettó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FEC" w:rsidRPr="00542CE2" w:rsidRDefault="00BC0FEC" w:rsidP="00D5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Szigetmonostor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MANNAENERGY</w:t>
            </w:r>
            <w:r w:rsidR="001838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 EU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közhasznú </w:t>
            </w:r>
            <w:r w:rsidR="00D561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egyesülés</w:t>
            </w:r>
            <w:r w:rsidRPr="009B0B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Millió Ft</w:t>
            </w: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br/>
              <w:t>nettó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:rsidR="00BC0FEC" w:rsidRPr="00542CE2" w:rsidRDefault="00BC0FEC" w:rsidP="001A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bottom"/>
            <w:hideMark/>
          </w:tcPr>
          <w:p w:rsidR="00BC0FEC" w:rsidRPr="00542CE2" w:rsidRDefault="00BC0FEC" w:rsidP="001A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C0FEC" w:rsidRPr="00542CE2" w:rsidRDefault="00BC0FEC" w:rsidP="00952E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Költség</w:t>
            </w: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br/>
              <w:t>Millió Ft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C0FEC" w:rsidRPr="00542CE2" w:rsidRDefault="00BC0FEC" w:rsidP="007B7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Költség</w:t>
            </w:r>
          </w:p>
          <w:p w:rsidR="00BC0FEC" w:rsidRPr="00542CE2" w:rsidRDefault="00BC0FEC" w:rsidP="007B7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096" w:type="dxa"/>
            <w:shd w:val="clear" w:color="auto" w:fill="auto"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26 hónapra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 fő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átlagbéres saját munkatárs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12,2%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096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26 hónapra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 fő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átlagbéres megbízásos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14,2%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096" w:type="dxa"/>
            <w:shd w:val="clear" w:color="auto" w:fill="auto"/>
            <w:noWrap/>
            <w:vAlign w:val="bottom"/>
          </w:tcPr>
          <w:p w:rsidR="009B0B38" w:rsidRPr="000D75BF" w:rsidRDefault="001A19B6" w:rsidP="009B0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 hóra 2</w:t>
            </w:r>
            <w:r w:rsidR="009B0B38"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fő megbízásos projektmenedzser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3,5%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db 6 kW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vízgenerátor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os úszó aktívház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21,0%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9B0B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db 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kW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vízgenerátoros kiszolgálóhajó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D561FA" w:rsidP="00D561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D561FA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5,6%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9B0B38" w:rsidP="008F38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Ecoflotta-ház</w:t>
            </w:r>
            <w:r w:rsidR="008F38D8" w:rsidRPr="00264FC4">
              <w:rPr>
                <w:rFonts w:ascii="Arial" w:hAnsi="Arial" w:cs="Arial"/>
                <w:sz w:val="24"/>
                <w:szCs w:val="24"/>
              </w:rPr>
              <w:t>®</w:t>
            </w:r>
            <w:r w:rsidR="008F38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8D8" w:rsidRPr="008F38D8">
              <w:rPr>
                <w:rFonts w:ascii="Arial" w:hAnsi="Arial" w:cs="Arial"/>
                <w:sz w:val="20"/>
                <w:szCs w:val="20"/>
              </w:rPr>
              <w:t>védjegyű</w:t>
            </w:r>
            <w:r w:rsidRP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 w:rsidRP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  <w:r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ranchise díj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0,5%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8F38D8" w:rsidP="009058C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5,4 MW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Mannaenergy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ELENA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CCM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</w:t>
            </w:r>
            <w:r w:rsidR="009B0B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kció</w:t>
            </w:r>
            <w:r w:rsidR="009B0B38"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14,9%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9B0B38" w:rsidRPr="006B4FC5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D561FA" w:rsidP="009058C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2,7 MW</w:t>
            </w:r>
            <w:r w:rsidR="009B0B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BKIK</w:t>
            </w:r>
            <w:r w:rsidR="009024A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 Duna Régió CCM akció</w:t>
            </w:r>
            <w:bookmarkStart w:id="0" w:name="_GoBack"/>
            <w:bookmarkEnd w:id="0"/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13,3%</w:t>
            </w:r>
          </w:p>
        </w:tc>
      </w:tr>
      <w:tr w:rsidR="009B0B38" w:rsidRPr="000D75BF" w:rsidTr="009B0B38">
        <w:trPr>
          <w:trHeight w:val="300"/>
        </w:trPr>
        <w:tc>
          <w:tcPr>
            <w:tcW w:w="358" w:type="dxa"/>
            <w:shd w:val="clear" w:color="auto" w:fill="auto"/>
            <w:noWrap/>
            <w:vAlign w:val="bottom"/>
          </w:tcPr>
          <w:p w:rsidR="009B0B38" w:rsidRPr="006B4FC5" w:rsidRDefault="009B0B38" w:rsidP="009B0B3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4096" w:type="dxa"/>
            <w:shd w:val="clear" w:color="auto" w:fill="auto"/>
            <w:noWrap/>
            <w:vAlign w:val="bottom"/>
            <w:hideMark/>
          </w:tcPr>
          <w:p w:rsidR="009B0B38" w:rsidRPr="000D75BF" w:rsidRDefault="00D561FA" w:rsidP="009058C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2,7 MW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Szigetmonostor magyar </w:t>
            </w:r>
            <w:r w:rsidR="009058C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CCM </w:t>
            </w:r>
            <w:r w:rsidR="008F38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r w:rsidR="009B0B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kció</w:t>
            </w:r>
            <w:r w:rsidR="009B0B38" w:rsidRPr="000D7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0D75BF" w:rsidRDefault="009B0B38" w:rsidP="009B0B3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9B0B38" w:rsidRPr="00AB68F8" w:rsidRDefault="009B0B38" w:rsidP="009B0B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8F8">
              <w:rPr>
                <w:rFonts w:ascii="Calibri" w:hAnsi="Calibri" w:cs="Calibri"/>
                <w:b/>
                <w:color w:val="000000"/>
              </w:rPr>
              <w:t>14,9%</w:t>
            </w:r>
          </w:p>
        </w:tc>
      </w:tr>
      <w:tr w:rsidR="00BC0FEC" w:rsidRPr="000D75BF" w:rsidTr="009B0B38">
        <w:trPr>
          <w:trHeight w:val="300"/>
        </w:trPr>
        <w:tc>
          <w:tcPr>
            <w:tcW w:w="4454" w:type="dxa"/>
            <w:gridSpan w:val="2"/>
            <w:shd w:val="clear" w:color="auto" w:fill="auto"/>
            <w:noWrap/>
            <w:vAlign w:val="bottom"/>
            <w:hideMark/>
          </w:tcPr>
          <w:p w:rsidR="00BC0FEC" w:rsidRPr="00542CE2" w:rsidRDefault="00BC0FEC" w:rsidP="00952E5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 w:rsidRPr="00542C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 xml:space="preserve">EU LIFE konzorciumi költségvetés összesen 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:rsidR="00BC0FEC" w:rsidRPr="00542CE2" w:rsidRDefault="009B0B38" w:rsidP="00D561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</w:t>
            </w:r>
            <w:r w:rsidR="00D561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BC0FEC" w:rsidRPr="00542CE2" w:rsidRDefault="009B0B38" w:rsidP="00D561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</w:t>
            </w:r>
            <w:r w:rsidR="00D561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C0FEC" w:rsidRPr="00542CE2" w:rsidRDefault="009B0B38" w:rsidP="00E1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163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C0FEC" w:rsidRPr="00542CE2" w:rsidRDefault="009B0B38" w:rsidP="00E1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C0FEC" w:rsidRPr="00542CE2" w:rsidRDefault="009B0B38" w:rsidP="00647AE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572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C0FEC" w:rsidRPr="00542CE2" w:rsidRDefault="009B0B38" w:rsidP="00E169F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  <w:t>100%</w:t>
            </w:r>
          </w:p>
        </w:tc>
      </w:tr>
    </w:tbl>
    <w:p w:rsidR="00D76C36" w:rsidRDefault="00D76C36"/>
    <w:p w:rsidR="004B0C63" w:rsidRPr="00D767BE" w:rsidRDefault="00542CE2" w:rsidP="006E3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E36E7">
        <w:rPr>
          <w:rFonts w:ascii="Arial" w:hAnsi="Arial" w:cs="Arial"/>
          <w:b/>
          <w:color w:val="FF0000"/>
        </w:rPr>
        <w:lastRenderedPageBreak/>
        <w:t xml:space="preserve"> </w:t>
      </w:r>
      <w:r w:rsidR="004B0C63" w:rsidRPr="007C5D6A">
        <w:rPr>
          <w:rFonts w:ascii="Arial" w:hAnsi="Arial" w:cs="Arial"/>
          <w:b/>
          <w:color w:val="FF0000"/>
        </w:rPr>
        <w:t xml:space="preserve">2020 </w:t>
      </w:r>
      <w:r w:rsidR="004B0C63" w:rsidRPr="00D767BE">
        <w:rPr>
          <w:rFonts w:ascii="Arial" w:hAnsi="Arial" w:cs="Arial"/>
          <w:b/>
        </w:rPr>
        <w:t xml:space="preserve">évi EU LIFE Éghajlat –politikai CCM </w:t>
      </w:r>
      <w:r w:rsidR="00D767BE">
        <w:rPr>
          <w:rFonts w:ascii="Arial" w:hAnsi="Arial" w:cs="Arial"/>
          <w:b/>
        </w:rPr>
        <w:t xml:space="preserve">pályázat </w:t>
      </w:r>
      <w:r w:rsidR="004B0C63" w:rsidRPr="00D767BE">
        <w:rPr>
          <w:rFonts w:ascii="Arial" w:hAnsi="Arial" w:cs="Arial"/>
          <w:b/>
        </w:rPr>
        <w:t xml:space="preserve">indikátorok </w:t>
      </w:r>
    </w:p>
    <w:tbl>
      <w:tblPr>
        <w:tblW w:w="1385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300"/>
        <w:gridCol w:w="1900"/>
        <w:gridCol w:w="7755"/>
      </w:tblGrid>
      <w:tr w:rsidR="004B0C63" w:rsidRPr="004B0C63" w:rsidTr="00851571">
        <w:trPr>
          <w:trHeight w:val="5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63" w:rsidRPr="004B0C63" w:rsidRDefault="004B0C63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vegházhatású gázok kibocsátás csökkentés</w:t>
            </w:r>
            <w:r w:rsid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CO2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csökkentés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63" w:rsidRPr="004B0C63" w:rsidRDefault="00FB6E62" w:rsidP="00FB6E6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192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tonna/év</w:t>
            </w:r>
            <w:r w:rsidR="004B0C63"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</w:r>
            <w:r w:rsidR="004B0C63" w:rsidRPr="00851571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Default="00FB6E62" w:rsidP="00C24B5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480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 w:rsid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 kWh / év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zöldáram 0,4 kg CO2 csökkentéssel számolva</w:t>
            </w:r>
            <w:r w:rsidR="00C24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192 tonna/év </w:t>
            </w:r>
          </w:p>
          <w:p w:rsidR="00C24B5B" w:rsidRPr="004B0C63" w:rsidRDefault="00C24B5B" w:rsidP="00C24B5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és vízgenerátorral 100% CO2 csökkentés</w:t>
            </w:r>
          </w:p>
        </w:tc>
      </w:tr>
      <w:tr w:rsidR="004B0C63" w:rsidRPr="004B0C63" w:rsidTr="00851571">
        <w:trPr>
          <w:trHeight w:val="102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Energia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8515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Zöldáram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megújuló energiaforrásokból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FB6E62" w:rsidP="0001406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480</w:t>
            </w:r>
            <w:r w:rsidR="0001406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000 kWh/év</w:t>
            </w:r>
            <w:r w:rsidR="004B0C63"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100</w:t>
            </w:r>
            <w:r w:rsidR="004B0C63" w:rsidRPr="00851571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FB6E62" w:rsidP="00C24B5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 kW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vízgenerátor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*8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 h/év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üzemidővel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=480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/év.</w:t>
            </w:r>
            <w:r w:rsidR="00C24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zöldáram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Szigetmonostor </w:t>
            </w:r>
            <w:r w:rsidR="00C24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364 családnál a szociális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1320 </w:t>
            </w:r>
            <w:proofErr w:type="spellStart"/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/év áramfogyasztás szintén 480.000 </w:t>
            </w:r>
            <w:proofErr w:type="spellStart"/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</w:t>
            </w:r>
            <w:r w:rsidR="00C24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Ez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364 családnál 100% ökoszociális piacgazdasági</w:t>
            </w:r>
            <w:r w:rsidR="00C24B5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zöldáram</w:t>
            </w:r>
          </w:p>
        </w:tc>
      </w:tr>
      <w:tr w:rsidR="004B0C63" w:rsidRPr="004B0C63" w:rsidTr="00851571">
        <w:trPr>
          <w:trHeight w:val="102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8515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Országos erőmű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primer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energia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fogyasztás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csökkentés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01406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</w:t>
            </w:r>
            <w:r w:rsidR="0001406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200</w:t>
            </w:r>
            <w:r w:rsidR="0001406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000 kWh/év</w:t>
            </w:r>
            <w:r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</w:r>
            <w:r w:rsidR="0082738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250</w:t>
            </w:r>
            <w:r w:rsidRPr="00851571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FB6E62" w:rsidP="00BA31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480 000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dunai vízgenerátor áramenergia 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2,5 primerenergia szorzóval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  <w:r w:rsidR="00955A2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/év magyar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országos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erőmű primerenergia. Ez 250% </w:t>
            </w:r>
            <w:r w:rsidR="006F446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magyar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népgazdasági </w:t>
            </w:r>
            <w:r w:rsidR="006F446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primerenergia </w:t>
            </w:r>
            <w:r w:rsidR="008273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megtakarítás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60 kW szigetmonostori </w:t>
            </w:r>
            <w:proofErr w:type="spellStart"/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vizgenerátorral</w:t>
            </w:r>
            <w:proofErr w:type="spellEnd"/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4B0C63" w:rsidRPr="004B0C63" w:rsidTr="00851571">
        <w:trPr>
          <w:trHeight w:val="109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Foglalkoztatottság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Létrehozott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hajós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munkahelyek száma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 fő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C63" w:rsidRPr="004B0C63" w:rsidRDefault="004B0C63" w:rsidP="00955A2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Szigetmonostor 60 kW v</w:t>
            </w:r>
            <w:r w:rsidR="00A60C4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 zöldáram termelő szövetkezet által 1 fő </w:t>
            </w:r>
            <w:r w:rsidR="00955A2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évi 3.600.000 Ft bruttó szolgáltató hajós munka költséggel számoltunk.</w:t>
            </w:r>
            <w:r w:rsidR="0082738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</w:p>
        </w:tc>
      </w:tr>
      <w:tr w:rsidR="004B0C63" w:rsidRPr="004B0C63" w:rsidTr="00851571">
        <w:trPr>
          <w:trHeight w:val="8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Megismételhetőség / átadás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Megismételhetőség 2025-ig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D408E0" w:rsidP="007125C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</w:t>
            </w:r>
            <w:r w:rsidR="000622E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400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kW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dunai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v</w:t>
            </w:r>
            <w:r w:rsidR="007125C0"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í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zgenerátoros úszóház projekt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82738E" w:rsidP="0082738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2025-ig h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ét EU Duna stratégia régiós tagállamban kb. 90 dunai kikötő településen 900 </w:t>
            </w:r>
            <w:r w:rsid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 6 kW ví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zgenerátoros úszóház EU ELENA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programrégió üzleti tervünk.</w:t>
            </w:r>
          </w:p>
        </w:tc>
      </w:tr>
      <w:tr w:rsidR="004B0C63" w:rsidRPr="004B0C63" w:rsidTr="00851571">
        <w:trPr>
          <w:trHeight w:val="127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Piaci fellendülés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9024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Várható REN-ESCO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éves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zöldáram bevétel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2020-ig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014060" w:rsidP="0085157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39.200</w:t>
            </w:r>
            <w:r w:rsid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EUR</w:t>
            </w:r>
            <w:r w:rsidR="004B0C63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/év 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82738E" w:rsidP="00E438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480.000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 * 32 Ft/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= 15</w:t>
            </w:r>
            <w:r w:rsidR="00E4381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320</w:t>
            </w:r>
            <w:r w:rsidR="00E4381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 Ft. Ebből levonva 3</w:t>
            </w:r>
            <w:r w:rsidR="00E4381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</w:t>
            </w:r>
            <w:r w:rsidR="00E4381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000 Ft foglalkoztatott </w:t>
            </w:r>
            <w:r w:rsidR="00955A2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fő évi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munkadíjat marad 11.760.000 Ft/év Ez 300 Ft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EUR </w:t>
            </w:r>
            <w:r w:rsidR="00E4381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átlag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átszámítással</w:t>
            </w:r>
            <w:r w:rsidR="00955A2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</w:t>
            </w:r>
            <w:r w:rsidR="00955A2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EUR/év</w:t>
            </w:r>
          </w:p>
        </w:tc>
      </w:tr>
      <w:tr w:rsidR="004B0C63" w:rsidRPr="004B0C63" w:rsidTr="00851571">
        <w:trPr>
          <w:trHeight w:val="178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85157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Szigetmonostoron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REN-ESCO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100%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zöldáram vásárlók száma 2020-ig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BA313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  <w:r w:rsidR="00BA313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300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fő 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BA3133" w:rsidP="00C12A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 s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zigetmonostor 2290 fő lakosságát képviselő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kb.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600 fő háztartásvezető </w:t>
            </w:r>
            <w:r w:rsidR="00C12A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is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potenciális vásárló lehet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C12A5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kb.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50% lakás zöldáramra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MANNAENERGY zöldáram termelő és fogyasztó szövetkezeti tagként. </w:t>
            </w:r>
          </w:p>
        </w:tc>
      </w:tr>
      <w:tr w:rsidR="004B0C63" w:rsidRPr="004B0C63" w:rsidTr="00851571">
        <w:trPr>
          <w:trHeight w:val="10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7125C0" w:rsidP="007125C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</w:t>
            </w:r>
            <w:r w:rsidR="004B0C63"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egységre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eső </w:t>
            </w:r>
            <w:r w:rsidR="0085157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tőke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költség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9024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fajlagos tőkebefektetés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5.556 EUR/kW 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63" w:rsidRPr="004B0C63" w:rsidRDefault="004B0C63" w:rsidP="009024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Nettó 10 millió Ft egy 6 kW zöldáram v</w:t>
            </w:r>
            <w:r w:rsid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zgenerátoros úszó </w:t>
            </w:r>
            <w:proofErr w:type="spellStart"/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AKTÍVház</w:t>
            </w:r>
            <w:proofErr w:type="spellEnd"/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 w:rsid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adódik, hogy a v</w:t>
            </w:r>
            <w:r w:rsid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 fajlagos beruházási költség 1.666.667 Ft/kW. Ezt 300 Ft/EUR értékkel számoltuk át REN-RESCO </w:t>
            </w:r>
            <w:r w:rsid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fajlagos tőkebefektetés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5.556 EUR/kW-ra</w:t>
            </w:r>
          </w:p>
        </w:tc>
      </w:tr>
      <w:tr w:rsidR="00851571" w:rsidRPr="004B0C63" w:rsidTr="00851571">
        <w:trPr>
          <w:trHeight w:val="76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Tőke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m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egtérülési idő</w:t>
            </w:r>
          </w:p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befektetett ESCO tőke / nettó REN jövedelem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6,5 év 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01406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5.556 EUR/kW ví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 REN-ESCO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fajlagos értéket elosztjuk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855 EUR/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zgenerátor REN-ESCO jövedelemmel. Ez</w:t>
            </w:r>
            <w:r w:rsidR="009024A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hét éven belüli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REN-ESCO géplízing megtérülési idő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 ad.</w:t>
            </w:r>
          </w:p>
        </w:tc>
      </w:tr>
      <w:tr w:rsidR="00851571" w:rsidRPr="004B0C63" w:rsidTr="007C5D6A">
        <w:trPr>
          <w:trHeight w:val="285"/>
        </w:trPr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jövedelem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71" w:rsidRPr="004B0C63" w:rsidRDefault="00851571" w:rsidP="004B0C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855 EUR/</w:t>
            </w:r>
            <w:proofErr w:type="spellStart"/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kW</w:t>
            </w:r>
            <w:proofErr w:type="gramStart"/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1571" w:rsidRPr="004B0C63" w:rsidRDefault="007C5D6A" w:rsidP="007125C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kW-ra 8.000 h/év* 32 Ft/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= </w:t>
            </w:r>
            <w:r w:rsidR="0001406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nettó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256.000 Ft/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</w:t>
            </w:r>
            <w:proofErr w:type="gram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fajlagos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jövedelem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Ez 300 Ft/EUR átváltási átszámítással 855 EUR/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kW.h.év</w:t>
            </w:r>
            <w:proofErr w:type="spellEnd"/>
          </w:p>
        </w:tc>
      </w:tr>
      <w:tr w:rsidR="00FF0BDC" w:rsidRPr="004B0C63" w:rsidTr="00FF0BDC">
        <w:trPr>
          <w:trHeight w:val="9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C" w:rsidRPr="004B0C63" w:rsidRDefault="00FF0BDC" w:rsidP="00FF0B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Viselkedési változás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Viselkedését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aktívan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megváltoztató REN-ESCO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1050  EU polgár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2020-ig Szigetmonostor 600 házt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artásvezetőm kívül hét EU Duna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Stratégia régiós </w:t>
            </w:r>
            <w:proofErr w:type="gramStart"/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tagállamban</w:t>
            </w:r>
            <w:proofErr w:type="gramEnd"/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90 város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ban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7C5D6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további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450 fő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 kW vízgenerátor </w:t>
            </w:r>
            <w:r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REN ESCO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projekt </w:t>
            </w:r>
            <w:r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érdekelt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EU polgár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konzorciumi partnerek akcióinak aktív 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célcsoport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ja</w:t>
            </w: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FF0BDC" w:rsidRPr="004B0C63" w:rsidTr="004B0C63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Weboldal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ötletgazda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 </w:t>
            </w:r>
            <w:r w:rsidRPr="0085157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MANNAENERGY 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DC" w:rsidRPr="004B0C63" w:rsidRDefault="00FF0BDC" w:rsidP="00FF0BD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</w:pPr>
            <w:r w:rsidRPr="007125C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honlapja</w:t>
            </w:r>
            <w:r w:rsidRPr="007125C0">
              <w:rPr>
                <w:rFonts w:ascii="Arial" w:eastAsia="Times New Roman" w:hAnsi="Arial" w:cs="Arial"/>
                <w:sz w:val="20"/>
                <w:szCs w:val="20"/>
                <w:u w:val="single"/>
                <w:lang w:eastAsia="hu-HU"/>
              </w:rPr>
              <w:t xml:space="preserve"> </w:t>
            </w:r>
            <w:hyperlink r:id="rId6" w:history="1">
              <w:r w:rsidRPr="00851571">
                <w:rPr>
                  <w:rFonts w:ascii="Arial" w:eastAsia="Times New Roman" w:hAnsi="Arial" w:cs="Arial"/>
                  <w:b/>
                  <w:color w:val="0070C0"/>
                  <w:sz w:val="20"/>
                  <w:szCs w:val="20"/>
                  <w:u w:val="single"/>
                  <w:lang w:eastAsia="hu-HU"/>
                </w:rPr>
                <w:t>www.mannaenergy.eu</w:t>
              </w:r>
            </w:hyperlink>
          </w:p>
        </w:tc>
      </w:tr>
    </w:tbl>
    <w:p w:rsidR="004B0C63" w:rsidRDefault="004B0C63" w:rsidP="004B0C63">
      <w:pPr>
        <w:spacing w:line="276" w:lineRule="auto"/>
        <w:rPr>
          <w:rFonts w:ascii="Arial" w:hAnsi="Arial" w:cs="Arial"/>
          <w:sz w:val="20"/>
          <w:szCs w:val="20"/>
        </w:rPr>
      </w:pPr>
    </w:p>
    <w:p w:rsidR="00D767BE" w:rsidRDefault="00D767BE" w:rsidP="004B0C63">
      <w:pPr>
        <w:spacing w:line="276" w:lineRule="auto"/>
        <w:rPr>
          <w:rFonts w:ascii="Arial" w:hAnsi="Arial" w:cs="Arial"/>
          <w:sz w:val="20"/>
          <w:szCs w:val="20"/>
        </w:rPr>
      </w:pPr>
    </w:p>
    <w:p w:rsidR="00943C29" w:rsidRDefault="00943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67BE" w:rsidRDefault="00D767BE" w:rsidP="004B0C63">
      <w:pPr>
        <w:spacing w:line="276" w:lineRule="auto"/>
        <w:rPr>
          <w:rFonts w:ascii="Arial" w:hAnsi="Arial" w:cs="Arial"/>
          <w:b/>
        </w:rPr>
      </w:pPr>
      <w:r w:rsidRPr="007C5D6A">
        <w:rPr>
          <w:rFonts w:ascii="Arial" w:hAnsi="Arial" w:cs="Arial"/>
          <w:b/>
          <w:color w:val="FF0000"/>
        </w:rPr>
        <w:lastRenderedPageBreak/>
        <w:t>2025 évi</w:t>
      </w:r>
      <w:r w:rsidRPr="00D767BE">
        <w:rPr>
          <w:rFonts w:ascii="Arial" w:hAnsi="Arial" w:cs="Arial"/>
          <w:b/>
        </w:rPr>
        <w:t xml:space="preserve"> EU LIFE Éghajlat –politikai CCM </w:t>
      </w:r>
      <w:r>
        <w:rPr>
          <w:rFonts w:ascii="Arial" w:hAnsi="Arial" w:cs="Arial"/>
          <w:b/>
        </w:rPr>
        <w:t xml:space="preserve">pályázat </w:t>
      </w:r>
      <w:r w:rsidRPr="00D767BE">
        <w:rPr>
          <w:rFonts w:ascii="Arial" w:hAnsi="Arial" w:cs="Arial"/>
          <w:b/>
        </w:rPr>
        <w:t>indikátorok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300"/>
        <w:gridCol w:w="2275"/>
        <w:gridCol w:w="7380"/>
      </w:tblGrid>
      <w:tr w:rsidR="00302037" w:rsidRPr="00302037" w:rsidTr="006F4466">
        <w:trPr>
          <w:trHeight w:val="495"/>
        </w:trPr>
        <w:tc>
          <w:tcPr>
            <w:tcW w:w="1900" w:type="dxa"/>
            <w:shd w:val="clear" w:color="000000" w:fill="FFFFFF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vegházhatású gázok kibocsátás csökkentés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302037" w:rsidP="008C251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CO2</w:t>
            </w:r>
            <w:r w:rsidR="008C25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csökkentés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302037" w:rsidRPr="00302037" w:rsidRDefault="00C24B5B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17.280</w:t>
            </w:r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tonna/év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  <w:t>100%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C24B5B" w:rsidP="00C24B5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43.200.000 kWh/év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zöldáram 0,4 kg CO2 csökkentéssel számolva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17.280 tonna/év és vízgenerátorral 100% CO2 csökkentés</w:t>
            </w:r>
          </w:p>
        </w:tc>
      </w:tr>
      <w:tr w:rsidR="00302037" w:rsidRPr="00302037" w:rsidTr="006F4466">
        <w:trPr>
          <w:trHeight w:val="76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Energia 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8C251E" w:rsidP="008C251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</w:t>
            </w:r>
            <w:r w:rsidR="00302037"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egújuló </w:t>
            </w:r>
            <w:r w:rsid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áram </w:t>
            </w:r>
            <w:r w:rsidR="00302037"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energia 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C24B5B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43.200.000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kW.h</w:t>
            </w:r>
            <w:proofErr w:type="spellEnd"/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/év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  <w:t>100%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C24B5B" w:rsidP="000622E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5.400 kW vízgenerátor *8.000 h/év üzemidővel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  <w:r w:rsidR="006F446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43.200.000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 zöldáram</w:t>
            </w:r>
          </w:p>
        </w:tc>
      </w:tr>
      <w:tr w:rsidR="00302037" w:rsidRPr="00302037" w:rsidTr="006F4466">
        <w:trPr>
          <w:trHeight w:val="1020"/>
        </w:trPr>
        <w:tc>
          <w:tcPr>
            <w:tcW w:w="1900" w:type="dxa"/>
            <w:vMerge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8C251E" w:rsidP="008C251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</w:t>
            </w:r>
            <w:r w:rsidR="00302037"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sökkentett </w:t>
            </w:r>
            <w:r w:rsid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primer </w:t>
            </w:r>
            <w:r w:rsidR="00302037"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energiafogyasztás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E475D5" w:rsidP="006F44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108.000</w:t>
            </w:r>
            <w:r w:rsidR="006F446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.000 </w:t>
            </w:r>
            <w:proofErr w:type="spellStart"/>
            <w:r w:rsidR="006F446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W.h</w:t>
            </w:r>
            <w:proofErr w:type="spellEnd"/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/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év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</w:r>
            <w:r w:rsidR="006F446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50%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6F4466" w:rsidP="00BA31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43.200.000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/év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vízgenerátor áramenergia 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2,5 primerenergia szorzóval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08.000.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/év magyar erőmű primerenergia. Ez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kb.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250%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 régiós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átlag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népgazdaságilag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országos erőmű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rimerenergia megtakarítás.</w:t>
            </w:r>
          </w:p>
        </w:tc>
      </w:tr>
      <w:tr w:rsidR="00302037" w:rsidRPr="00302037" w:rsidTr="006F4466">
        <w:trPr>
          <w:trHeight w:val="1200"/>
        </w:trPr>
        <w:tc>
          <w:tcPr>
            <w:tcW w:w="1900" w:type="dxa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Foglalkoztatottság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Létrehozott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hajós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munkahelyek száma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90 fő</w:t>
            </w:r>
          </w:p>
        </w:tc>
        <w:tc>
          <w:tcPr>
            <w:tcW w:w="7380" w:type="dxa"/>
            <w:shd w:val="clear" w:color="auto" w:fill="auto"/>
            <w:vAlign w:val="bottom"/>
            <w:hideMark/>
          </w:tcPr>
          <w:p w:rsidR="00302037" w:rsidRDefault="00943C29" w:rsidP="003020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90 </w:t>
            </w:r>
            <w:r w:rsidR="008C25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dunai kikötő 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településen </w:t>
            </w:r>
            <w:r w:rsidR="008C25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célul tűzhető ki, hogy a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60 kW ví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zgenerátoros zöldáram termelő és fogyasztó közösség</w:t>
            </w:r>
            <w:r w:rsidR="008C25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ek 1-1 főt 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tudnak </w:t>
            </w:r>
            <w:r w:rsidR="008C25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foglalkoztatn</w:t>
            </w:r>
            <w:r w:rsidR="000622E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</w:t>
            </w:r>
          </w:p>
          <w:p w:rsidR="00302037" w:rsidRPr="00302037" w:rsidRDefault="00302037" w:rsidP="003020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302037" w:rsidRPr="00302037" w:rsidTr="006F4466">
        <w:trPr>
          <w:trHeight w:val="765"/>
        </w:trPr>
        <w:tc>
          <w:tcPr>
            <w:tcW w:w="1900" w:type="dxa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Megismételhetőség / átadás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Megismételhetőség 2025-ig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D408E0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</w:t>
            </w:r>
            <w:r w:rsidR="000622E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400 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dunai</w:t>
            </w:r>
            <w:r w:rsid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ví</w:t>
            </w:r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zgenerátoros úszóház projekt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0622E0" w:rsidP="007E48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2025-ig h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ét EU Duna stratégia régiós tagállamban kb. 90 dunai kikötő településen 900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 6 kW ví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zgenerátoros úszóház EU ELENA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programrégió üzleti tervünk.</w:t>
            </w:r>
          </w:p>
        </w:tc>
      </w:tr>
      <w:tr w:rsidR="00302037" w:rsidRPr="00302037" w:rsidTr="006F4466">
        <w:trPr>
          <w:trHeight w:val="1275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Piaci fellendülés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302037" w:rsidP="007E48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Várható REN-ESCO zöldáram bevétel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2025-ig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BA3133" w:rsidP="00E475D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3.528</w:t>
            </w:r>
            <w:r w:rsidR="00E475D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.000</w:t>
            </w:r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  <w:r w:rsidR="00E475D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EUR</w:t>
            </w:r>
            <w:r w:rsidR="00302037"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/év 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E475D5" w:rsidP="00BA313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Szigetmonostori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39.200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EUR/év kilencvenszeresét számolva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Orsova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feletti EU Duna régióban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90 dunai kikötő településen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3.528.000 EUR/év</w:t>
            </w:r>
            <w:r w:rsidR="00EA42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302037" w:rsidRPr="00302037" w:rsidTr="006F4466">
        <w:trPr>
          <w:trHeight w:val="765"/>
        </w:trPr>
        <w:tc>
          <w:tcPr>
            <w:tcW w:w="1900" w:type="dxa"/>
            <w:vMerge/>
            <w:vAlign w:val="center"/>
            <w:hideMark/>
          </w:tcPr>
          <w:p w:rsidR="00302037" w:rsidRPr="00302037" w:rsidRDefault="00302037" w:rsidP="003020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02037" w:rsidRPr="00302037" w:rsidRDefault="00302037" w:rsidP="007E48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zöldáram vásárlók száma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02037" w:rsidRPr="00302037" w:rsidRDefault="00302037" w:rsidP="00BA313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  <w:r w:rsidR="00BA313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.000 </w:t>
            </w:r>
            <w:r w:rsidR="007E48E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br/>
              <w:t>EU polgár</w:t>
            </w: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02037" w:rsidRPr="00302037" w:rsidRDefault="00302037" w:rsidP="00EA421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90 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dunai kikötő településen </w:t>
            </w:r>
            <w:r w:rsidR="00A60C46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Ecoflotta-ház</w:t>
            </w:r>
            <w:r w:rsidR="00A60C46" w:rsidRPr="00851571">
              <w:rPr>
                <w:rFonts w:ascii="Arial" w:hAnsi="Arial" w:cs="Arial"/>
                <w:b/>
                <w:sz w:val="24"/>
                <w:szCs w:val="24"/>
              </w:rPr>
              <w:t>®</w:t>
            </w:r>
            <w:r w:rsidR="00A60C46" w:rsidRPr="004B0C6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  <w:r w:rsidR="007E48E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EU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minős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tő védjegyű 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civil gazdasági közösség átlag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 EU polgárral </w:t>
            </w:r>
            <w:r w:rsidR="00F449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elérhető átlag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100% lakásáram megtakarítás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az </w:t>
            </w:r>
            <w:r w:rsidR="00BA313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27.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000 </w:t>
            </w:r>
            <w:r w:rsidR="00EA421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EU polgár </w:t>
            </w:r>
            <w:r w:rsidR="00F449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100% lakás 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zöldáram vásárló</w:t>
            </w:r>
          </w:p>
        </w:tc>
      </w:tr>
      <w:tr w:rsidR="003F7670" w:rsidRPr="00302037" w:rsidTr="006F4466">
        <w:trPr>
          <w:trHeight w:val="1020"/>
        </w:trPr>
        <w:tc>
          <w:tcPr>
            <w:tcW w:w="1900" w:type="dxa"/>
            <w:shd w:val="clear" w:color="auto" w:fill="auto"/>
            <w:vAlign w:val="center"/>
            <w:hideMark/>
          </w:tcPr>
          <w:p w:rsidR="003F7670" w:rsidRPr="004B0C63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kW</w:t>
            </w:r>
            <w:r w:rsidRPr="004B0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egységre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eső tőke költség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F7670" w:rsidRPr="00302037" w:rsidRDefault="003F7670" w:rsidP="007E48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</w:t>
            </w:r>
            <w:r w:rsidR="007E48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ajlagos tőkebefektetés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5.556 EUR/kW 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F7670" w:rsidRPr="00302037" w:rsidRDefault="003F7670" w:rsidP="009024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Nettó 10 millió Ft egy 6 kW zöldáram 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zgenerátoros úszó 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AKTÍVház</w:t>
            </w:r>
            <w:proofErr w:type="spell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adódik, hogy a 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 fajlagos beruházási költség 1.666.667 Ft/kW. Ezt 300 Ft/EUR értékkel számoltuk REN-RESCO </w:t>
            </w:r>
            <w:r w:rsidR="009024A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 és magánszféra partnerségre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5.556 EUR/kW</w:t>
            </w:r>
          </w:p>
        </w:tc>
      </w:tr>
      <w:tr w:rsidR="003F7670" w:rsidRPr="00302037" w:rsidTr="006F4466">
        <w:trPr>
          <w:trHeight w:val="765"/>
        </w:trPr>
        <w:tc>
          <w:tcPr>
            <w:tcW w:w="1900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Tőke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m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egtérülési idő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F7670" w:rsidRPr="00302037" w:rsidRDefault="00E475D5" w:rsidP="00E475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 ESCO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fajlagos tőke per fajlagos jövedelem</w:t>
            </w:r>
            <w:r w:rsidR="003F7670"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6,5 év 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F7670" w:rsidRPr="00302037" w:rsidRDefault="003F7670" w:rsidP="009024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5.556 EUR/kW ví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zgenerátor REN-ESCO fajlagos értéket elosztjuk a 855 EUR/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</w:t>
            </w:r>
            <w:proofErr w:type="gram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zgenerátor REN-ESCO jövedelemmel. Ez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hét év alatti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REN-ESCO géplízing megtérülési idő.</w:t>
            </w:r>
          </w:p>
        </w:tc>
      </w:tr>
      <w:tr w:rsidR="003F7670" w:rsidRPr="00302037" w:rsidTr="006F4466">
        <w:trPr>
          <w:trHeight w:val="315"/>
        </w:trPr>
        <w:tc>
          <w:tcPr>
            <w:tcW w:w="1900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Jövedelem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F7670" w:rsidRPr="00302037" w:rsidRDefault="003F7670" w:rsidP="00E475D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</w:t>
            </w:r>
            <w:r w:rsidR="00E475D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fajlagos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jövedelem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855 EUR/</w:t>
            </w:r>
            <w:proofErr w:type="spellStart"/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kW</w:t>
            </w:r>
            <w:proofErr w:type="gramStart"/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F7670" w:rsidRPr="00302037" w:rsidRDefault="003F7670" w:rsidP="007C5D6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kW-ra 8.000 h/év* 32 Ft/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</w:t>
            </w:r>
            <w:proofErr w:type="spell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= 256.000 Ft/</w:t>
            </w:r>
            <w:proofErr w:type="spell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</w:t>
            </w:r>
            <w:proofErr w:type="gramStart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.év</w:t>
            </w:r>
            <w:proofErr w:type="spellEnd"/>
            <w:proofErr w:type="gramEnd"/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7C5D6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fajlagos </w:t>
            </w: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jövedelem</w:t>
            </w:r>
            <w:r w:rsidR="007C5D6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.</w:t>
            </w:r>
            <w:r w:rsidR="007C5D6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Ez 300 Ft/EUR átváltási átszámítással 855 EUR/</w:t>
            </w:r>
            <w:proofErr w:type="spellStart"/>
            <w:r w:rsidR="007C5D6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kW.h.év</w:t>
            </w:r>
            <w:proofErr w:type="spellEnd"/>
          </w:p>
        </w:tc>
      </w:tr>
      <w:tr w:rsidR="003F7670" w:rsidRPr="00302037" w:rsidTr="006F4466">
        <w:trPr>
          <w:trHeight w:val="255"/>
        </w:trPr>
        <w:tc>
          <w:tcPr>
            <w:tcW w:w="1900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Weboldal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REN-ESCO ötletgazda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3F7670" w:rsidRPr="00302037" w:rsidRDefault="003F7670" w:rsidP="003F767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02037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MANNAENERGY</w:t>
            </w:r>
          </w:p>
        </w:tc>
        <w:tc>
          <w:tcPr>
            <w:tcW w:w="7380" w:type="dxa"/>
            <w:shd w:val="clear" w:color="auto" w:fill="auto"/>
            <w:vAlign w:val="center"/>
            <w:hideMark/>
          </w:tcPr>
          <w:p w:rsidR="003F7670" w:rsidRDefault="003F7670" w:rsidP="003F7670">
            <w:pPr>
              <w:spacing w:after="0" w:line="276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u w:val="single"/>
                <w:lang w:eastAsia="hu-HU"/>
              </w:rPr>
            </w:pPr>
          </w:p>
          <w:p w:rsidR="003F7670" w:rsidRPr="00302037" w:rsidRDefault="00F82F48" w:rsidP="003F767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u-HU"/>
              </w:rPr>
            </w:pPr>
            <w:hyperlink r:id="rId7" w:history="1">
              <w:r w:rsidR="003F7670" w:rsidRPr="001E239C">
                <w:rPr>
                  <w:rStyle w:val="Hiperhivatkozs"/>
                  <w:rFonts w:ascii="Arial" w:eastAsia="Times New Roman" w:hAnsi="Arial" w:cs="Arial"/>
                  <w:b/>
                  <w:sz w:val="20"/>
                  <w:szCs w:val="20"/>
                  <w:lang w:eastAsia="hu-HU"/>
                </w:rPr>
                <w:t>www.mannaenergy.eu</w:t>
              </w:r>
            </w:hyperlink>
          </w:p>
        </w:tc>
      </w:tr>
    </w:tbl>
    <w:p w:rsidR="00302037" w:rsidRPr="004B0C63" w:rsidRDefault="00302037" w:rsidP="004B0C6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02037" w:rsidRPr="004B0C63" w:rsidSect="00CF0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48" w:rsidRDefault="00F82F48" w:rsidP="00E0331A">
      <w:pPr>
        <w:spacing w:after="0" w:line="240" w:lineRule="auto"/>
      </w:pPr>
      <w:r>
        <w:separator/>
      </w:r>
    </w:p>
  </w:endnote>
  <w:endnote w:type="continuationSeparator" w:id="0">
    <w:p w:rsidR="00F82F48" w:rsidRDefault="00F82F48" w:rsidP="00E0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E7" w:rsidRDefault="006E36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33" w:rsidRDefault="007C2533">
    <w:pPr>
      <w:pStyle w:val="llb"/>
      <w:jc w:val="center"/>
    </w:pPr>
    <w:r>
      <w:rPr>
        <w:rFonts w:ascii="Arial" w:hAnsi="Arial" w:cs="Arial"/>
        <w:sz w:val="24"/>
        <w:szCs w:val="24"/>
      </w:rPr>
      <w:t xml:space="preserve">Budapest, </w:t>
    </w:r>
    <w:r w:rsidRPr="00277904">
      <w:rPr>
        <w:rFonts w:ascii="Arial" w:hAnsi="Arial" w:cs="Arial"/>
        <w:sz w:val="24"/>
        <w:szCs w:val="24"/>
      </w:rPr>
      <w:t xml:space="preserve">2017.július </w:t>
    </w:r>
    <w:r>
      <w:rPr>
        <w:rFonts w:ascii="Arial" w:hAnsi="Arial" w:cs="Arial"/>
        <w:sz w:val="24"/>
        <w:szCs w:val="24"/>
      </w:rPr>
      <w:t>1</w:t>
    </w:r>
    <w:r w:rsidR="00AB68F8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>.</w:t>
    </w:r>
    <w:r w:rsidRPr="00277904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Szerző: </w:t>
    </w:r>
    <w:r w:rsidR="00070A98">
      <w:rPr>
        <w:rFonts w:ascii="Arial" w:hAnsi="Arial" w:cs="Arial"/>
        <w:sz w:val="24"/>
        <w:szCs w:val="24"/>
      </w:rPr>
      <w:t>Danubius Robin Zöld Magyarországért szakíró</w:t>
    </w:r>
    <w:r>
      <w:rPr>
        <w:rFonts w:ascii="Arial" w:hAnsi="Arial" w:cs="Arial"/>
        <w:sz w:val="24"/>
        <w:szCs w:val="24"/>
      </w:rPr>
      <w:t xml:space="preserve"> e</w:t>
    </w:r>
    <w:r w:rsidRPr="00277904">
      <w:rPr>
        <w:rFonts w:ascii="Arial" w:hAnsi="Arial" w:cs="Arial"/>
        <w:sz w:val="24"/>
        <w:szCs w:val="24"/>
      </w:rPr>
      <w:t xml:space="preserve">-mail: </w:t>
    </w:r>
    <w:hyperlink r:id="rId1" w:history="1">
      <w:r w:rsidRPr="00277904">
        <w:rPr>
          <w:rStyle w:val="Hiperhivatkozs"/>
          <w:rFonts w:ascii="Arial" w:hAnsi="Arial" w:cs="Arial"/>
          <w:sz w:val="24"/>
          <w:szCs w:val="24"/>
        </w:rPr>
        <w:t>zoldmagyarorszagert@mannaenergy.eu</w:t>
      </w:r>
    </w:hyperlink>
  </w:p>
  <w:p w:rsidR="007C2533" w:rsidRPr="007C2533" w:rsidRDefault="00F82F48">
    <w:pPr>
      <w:pStyle w:val="llb"/>
      <w:jc w:val="center"/>
      <w:rPr>
        <w:rFonts w:ascii="Arial" w:hAnsi="Arial" w:cs="Arial"/>
        <w:b/>
        <w:sz w:val="24"/>
        <w:szCs w:val="24"/>
      </w:rPr>
    </w:pPr>
    <w:sdt>
      <w:sdtPr>
        <w:id w:val="175171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sz w:val="24"/>
          <w:szCs w:val="24"/>
        </w:rPr>
      </w:sdtEndPr>
      <w:sdtContent>
        <w:r w:rsidR="001A19B6">
          <w:rPr>
            <w:rFonts w:ascii="Arial" w:hAnsi="Arial" w:cs="Arial"/>
            <w:b/>
            <w:sz w:val="24"/>
            <w:szCs w:val="24"/>
          </w:rPr>
          <w:t>6</w:t>
        </w:r>
        <w:r w:rsidR="007C2533" w:rsidRPr="007C2533">
          <w:rPr>
            <w:rFonts w:ascii="Arial" w:hAnsi="Arial" w:cs="Arial"/>
            <w:b/>
            <w:sz w:val="24"/>
            <w:szCs w:val="24"/>
          </w:rPr>
          <w:t>/</w:t>
        </w:r>
        <w:r w:rsidR="007C2533" w:rsidRPr="007C2533">
          <w:rPr>
            <w:rFonts w:ascii="Arial" w:hAnsi="Arial" w:cs="Arial"/>
            <w:b/>
            <w:sz w:val="24"/>
            <w:szCs w:val="24"/>
          </w:rPr>
          <w:fldChar w:fldCharType="begin"/>
        </w:r>
        <w:r w:rsidR="007C2533" w:rsidRPr="007C2533">
          <w:rPr>
            <w:rFonts w:ascii="Arial" w:hAnsi="Arial" w:cs="Arial"/>
            <w:b/>
            <w:sz w:val="24"/>
            <w:szCs w:val="24"/>
          </w:rPr>
          <w:instrText>PAGE   \* MERGEFORMAT</w:instrText>
        </w:r>
        <w:r w:rsidR="007C2533" w:rsidRPr="007C2533">
          <w:rPr>
            <w:rFonts w:ascii="Arial" w:hAnsi="Arial" w:cs="Arial"/>
            <w:b/>
            <w:sz w:val="24"/>
            <w:szCs w:val="24"/>
          </w:rPr>
          <w:fldChar w:fldCharType="separate"/>
        </w:r>
        <w:r w:rsidR="009058C4">
          <w:rPr>
            <w:rFonts w:ascii="Arial" w:hAnsi="Arial" w:cs="Arial"/>
            <w:b/>
            <w:noProof/>
            <w:sz w:val="24"/>
            <w:szCs w:val="24"/>
          </w:rPr>
          <w:t>3</w:t>
        </w:r>
        <w:r w:rsidR="007C2533" w:rsidRPr="007C2533">
          <w:rPr>
            <w:rFonts w:ascii="Arial" w:hAnsi="Arial" w:cs="Arial"/>
            <w:b/>
            <w:sz w:val="24"/>
            <w:szCs w:val="24"/>
          </w:rPr>
          <w:fldChar w:fldCharType="end"/>
        </w:r>
      </w:sdtContent>
    </w:sdt>
  </w:p>
  <w:p w:rsidR="00277904" w:rsidRDefault="002779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E7" w:rsidRDefault="006E36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48" w:rsidRDefault="00F82F48" w:rsidP="00E0331A">
      <w:pPr>
        <w:spacing w:after="0" w:line="240" w:lineRule="auto"/>
      </w:pPr>
      <w:r>
        <w:separator/>
      </w:r>
    </w:p>
  </w:footnote>
  <w:footnote w:type="continuationSeparator" w:id="0">
    <w:p w:rsidR="00F82F48" w:rsidRDefault="00F82F48" w:rsidP="00E0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E7" w:rsidRDefault="006E36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795"/>
      <w:gridCol w:w="10080"/>
      <w:gridCol w:w="2119"/>
    </w:tblGrid>
    <w:tr w:rsidR="00E0331A" w:rsidTr="00E0331A">
      <w:tc>
        <w:tcPr>
          <w:tcW w:w="1795" w:type="dxa"/>
        </w:tcPr>
        <w:p w:rsidR="00E0331A" w:rsidRDefault="00E0331A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EB6D6D6" wp14:editId="275CC8D4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028700" cy="913765"/>
                <wp:effectExtent l="0" t="0" r="0" b="0"/>
                <wp:wrapNone/>
                <wp:docPr id="4" name="Kép 4" descr="e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80" w:type="dxa"/>
        </w:tcPr>
        <w:p w:rsidR="00E0331A" w:rsidRDefault="00E0331A" w:rsidP="00E0331A">
          <w:pPr>
            <w:pStyle w:val="lfej"/>
            <w:jc w:val="center"/>
          </w:pPr>
        </w:p>
        <w:p w:rsidR="00E0331A" w:rsidRDefault="00AB68F8" w:rsidP="00E0331A">
          <w:pPr>
            <w:pStyle w:val="lfej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2017.07.18</w:t>
          </w:r>
          <w:r w:rsidR="00E0331A">
            <w:rPr>
              <w:rFonts w:ascii="Arial" w:hAnsi="Arial" w:cs="Arial"/>
              <w:b/>
              <w:color w:val="00B050"/>
              <w:sz w:val="24"/>
              <w:szCs w:val="24"/>
            </w:rPr>
            <w:t xml:space="preserve"> </w:t>
          </w:r>
          <w:r w:rsidR="00E0331A" w:rsidRPr="00DB4BB0">
            <w:rPr>
              <w:rFonts w:ascii="Arial" w:hAnsi="Arial" w:cs="Arial"/>
              <w:b/>
              <w:color w:val="00B050"/>
              <w:sz w:val="24"/>
              <w:szCs w:val="24"/>
            </w:rPr>
            <w:t>Zöld Magyarországért</w:t>
          </w:r>
          <w:r w:rsidR="00E0331A" w:rsidRPr="00264FC4">
            <w:rPr>
              <w:rFonts w:ascii="Arial" w:hAnsi="Arial" w:cs="Arial"/>
              <w:sz w:val="24"/>
              <w:szCs w:val="24"/>
            </w:rPr>
            <w:t>®</w:t>
          </w:r>
          <w:r w:rsidR="00E0331A">
            <w:rPr>
              <w:rFonts w:ascii="Arial" w:hAnsi="Arial" w:cs="Arial"/>
              <w:sz w:val="24"/>
              <w:szCs w:val="24"/>
            </w:rPr>
            <w:t xml:space="preserve"> </w:t>
          </w:r>
          <w:r w:rsidR="00E169F1" w:rsidRPr="00E169F1">
            <w:rPr>
              <w:rFonts w:ascii="Arial" w:hAnsi="Arial" w:cs="Arial"/>
              <w:b/>
              <w:sz w:val="24"/>
              <w:szCs w:val="24"/>
            </w:rPr>
            <w:t xml:space="preserve">EU </w:t>
          </w:r>
          <w:r w:rsidR="00E169F1">
            <w:rPr>
              <w:rFonts w:ascii="Arial" w:hAnsi="Arial" w:cs="Arial"/>
              <w:b/>
              <w:sz w:val="24"/>
              <w:szCs w:val="24"/>
            </w:rPr>
            <w:t>LIFE Égha</w:t>
          </w:r>
          <w:r w:rsidR="00E169F1" w:rsidRPr="00E169F1">
            <w:rPr>
              <w:rFonts w:ascii="Arial" w:hAnsi="Arial" w:cs="Arial"/>
              <w:b/>
              <w:sz w:val="24"/>
              <w:szCs w:val="24"/>
            </w:rPr>
            <w:t>jlat-politikai pályázat</w:t>
          </w:r>
          <w:r>
            <w:rPr>
              <w:rFonts w:ascii="Arial" w:hAnsi="Arial" w:cs="Arial"/>
              <w:b/>
              <w:sz w:val="24"/>
              <w:szCs w:val="24"/>
            </w:rPr>
            <w:t>i konzultáció</w:t>
          </w:r>
          <w:r w:rsidR="00E0331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hyperlink r:id="rId2" w:history="1">
            <w:r w:rsidR="00E169F1" w:rsidRPr="006E36E7">
              <w:rPr>
                <w:rStyle w:val="Hiperhivatkozs"/>
                <w:rFonts w:ascii="Arial" w:hAnsi="Arial" w:cs="Arial"/>
                <w:b/>
                <w:sz w:val="28"/>
                <w:szCs w:val="28"/>
              </w:rPr>
              <w:t>www.jedi.mannaenergy.eu</w:t>
            </w:r>
          </w:hyperlink>
          <w:r w:rsidR="00E169F1" w:rsidRPr="006E36E7">
            <w:rPr>
              <w:rStyle w:val="Hiperhivatkozs"/>
              <w:rFonts w:ascii="Arial" w:hAnsi="Arial" w:cs="Arial"/>
              <w:b/>
              <w:color w:val="auto"/>
              <w:sz w:val="28"/>
              <w:szCs w:val="28"/>
              <w:u w:val="none"/>
            </w:rPr>
            <w:t xml:space="preserve"> </w:t>
          </w:r>
          <w:proofErr w:type="spellStart"/>
          <w:r w:rsidR="006E36E7">
            <w:rPr>
              <w:rStyle w:val="Hiperhivatkozs"/>
              <w:rFonts w:ascii="Arial" w:hAnsi="Arial" w:cs="Arial"/>
              <w:b/>
              <w:color w:val="auto"/>
              <w:sz w:val="28"/>
              <w:szCs w:val="28"/>
              <w:u w:val="none"/>
            </w:rPr>
            <w:t>Mannaenergy</w:t>
          </w:r>
          <w:proofErr w:type="spellEnd"/>
          <w:r w:rsidR="006E36E7">
            <w:rPr>
              <w:rStyle w:val="Hiperhivatkozs"/>
              <w:rFonts w:ascii="Arial" w:hAnsi="Arial" w:cs="Arial"/>
              <w:b/>
              <w:color w:val="auto"/>
              <w:sz w:val="28"/>
              <w:szCs w:val="28"/>
              <w:u w:val="none"/>
            </w:rPr>
            <w:t xml:space="preserve"> Európai Gazdasági Egyesülés</w:t>
          </w:r>
        </w:p>
        <w:p w:rsidR="00E0331A" w:rsidRDefault="00E0331A" w:rsidP="00E0331A">
          <w:pPr>
            <w:pStyle w:val="lfej"/>
            <w:jc w:val="center"/>
          </w:pPr>
          <w:r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Dunai </w:t>
          </w:r>
          <w:r w:rsidR="00D8345D"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>1</w:t>
          </w:r>
          <w:r w:rsidR="00D721DE">
            <w:rPr>
              <w:rFonts w:ascii="Arial" w:hAnsi="Arial" w:cs="Arial"/>
              <w:b/>
              <w:color w:val="FF0000"/>
              <w:sz w:val="24"/>
              <w:szCs w:val="24"/>
            </w:rPr>
            <w:t>0</w:t>
          </w:r>
          <w:r w:rsidR="00D8345D"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</w:t>
          </w:r>
          <w:r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>db 6 kW v</w:t>
          </w:r>
          <w:r w:rsidR="00E169F1"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>í</w:t>
          </w:r>
          <w:r w:rsidR="00243C24">
            <w:rPr>
              <w:rFonts w:ascii="Arial" w:hAnsi="Arial" w:cs="Arial"/>
              <w:b/>
              <w:color w:val="FF0000"/>
              <w:sz w:val="24"/>
              <w:szCs w:val="24"/>
            </w:rPr>
            <w:t>zgenerátoros úszó aktívház</w:t>
          </w:r>
          <w:r w:rsidR="00D8345D"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</w:t>
          </w:r>
          <w:r w:rsidR="00AB68F8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ALAPÍTÓ </w:t>
          </w:r>
          <w:r w:rsidRPr="00D8345D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költségvetés </w:t>
          </w:r>
          <w:r w:rsidR="00AB68F8">
            <w:rPr>
              <w:rFonts w:ascii="Arial" w:hAnsi="Arial" w:cs="Arial"/>
              <w:b/>
              <w:color w:val="FF0000"/>
              <w:sz w:val="24"/>
              <w:szCs w:val="24"/>
            </w:rPr>
            <w:t>és indikátorok</w:t>
          </w:r>
        </w:p>
        <w:p w:rsidR="00E0331A" w:rsidRDefault="00E0331A" w:rsidP="00E0331A">
          <w:pPr>
            <w:pStyle w:val="lfej"/>
            <w:jc w:val="center"/>
          </w:pPr>
        </w:p>
      </w:tc>
      <w:tc>
        <w:tcPr>
          <w:tcW w:w="2119" w:type="dxa"/>
        </w:tcPr>
        <w:p w:rsidR="00E0331A" w:rsidRDefault="00E0331A">
          <w:pPr>
            <w:pStyle w:val="lfej"/>
          </w:pPr>
          <w:r w:rsidRPr="000B7C49">
            <w:rPr>
              <w:rFonts w:ascii="Arial" w:hAnsi="Arial"/>
              <w:noProof/>
              <w:lang w:eastAsia="hu-HU"/>
            </w:rPr>
            <w:drawing>
              <wp:inline distT="0" distB="0" distL="0" distR="0" wp14:anchorId="2E9AEE3B" wp14:editId="08B21332">
                <wp:extent cx="981075" cy="979312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18" cy="988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331A" w:rsidRDefault="00E033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E7" w:rsidRDefault="006E36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9"/>
    <w:rsid w:val="00014060"/>
    <w:rsid w:val="00027550"/>
    <w:rsid w:val="000622E0"/>
    <w:rsid w:val="00070A13"/>
    <w:rsid w:val="00070A98"/>
    <w:rsid w:val="00073192"/>
    <w:rsid w:val="0008528E"/>
    <w:rsid w:val="000D75BF"/>
    <w:rsid w:val="00183861"/>
    <w:rsid w:val="001A19B6"/>
    <w:rsid w:val="001A3F0A"/>
    <w:rsid w:val="001A5E17"/>
    <w:rsid w:val="001D461C"/>
    <w:rsid w:val="001E5DC1"/>
    <w:rsid w:val="00243C24"/>
    <w:rsid w:val="002623A1"/>
    <w:rsid w:val="00277904"/>
    <w:rsid w:val="002841DE"/>
    <w:rsid w:val="00290345"/>
    <w:rsid w:val="002C4D2A"/>
    <w:rsid w:val="002F788F"/>
    <w:rsid w:val="00302037"/>
    <w:rsid w:val="0032100A"/>
    <w:rsid w:val="003A5487"/>
    <w:rsid w:val="003B13D1"/>
    <w:rsid w:val="003F1639"/>
    <w:rsid w:val="003F7670"/>
    <w:rsid w:val="00483DB3"/>
    <w:rsid w:val="004B0C63"/>
    <w:rsid w:val="004D7A42"/>
    <w:rsid w:val="00542CE2"/>
    <w:rsid w:val="005A542F"/>
    <w:rsid w:val="005A749C"/>
    <w:rsid w:val="00647AE0"/>
    <w:rsid w:val="00694E2F"/>
    <w:rsid w:val="006B4FC5"/>
    <w:rsid w:val="006C0A75"/>
    <w:rsid w:val="006E36E7"/>
    <w:rsid w:val="006F4466"/>
    <w:rsid w:val="00703208"/>
    <w:rsid w:val="007125C0"/>
    <w:rsid w:val="00737697"/>
    <w:rsid w:val="0075794F"/>
    <w:rsid w:val="00792D5F"/>
    <w:rsid w:val="007B74AD"/>
    <w:rsid w:val="007C2533"/>
    <w:rsid w:val="007C5D6A"/>
    <w:rsid w:val="007E48E5"/>
    <w:rsid w:val="0082738E"/>
    <w:rsid w:val="00851571"/>
    <w:rsid w:val="008C251E"/>
    <w:rsid w:val="008C5E59"/>
    <w:rsid w:val="008D6554"/>
    <w:rsid w:val="008F38D8"/>
    <w:rsid w:val="009024A0"/>
    <w:rsid w:val="009058C4"/>
    <w:rsid w:val="009249A6"/>
    <w:rsid w:val="00941BB8"/>
    <w:rsid w:val="00943C29"/>
    <w:rsid w:val="00951759"/>
    <w:rsid w:val="00952E54"/>
    <w:rsid w:val="00955A24"/>
    <w:rsid w:val="00966A36"/>
    <w:rsid w:val="0097174D"/>
    <w:rsid w:val="00984682"/>
    <w:rsid w:val="00992E4B"/>
    <w:rsid w:val="009B0B38"/>
    <w:rsid w:val="009D24EB"/>
    <w:rsid w:val="009E4823"/>
    <w:rsid w:val="009F2759"/>
    <w:rsid w:val="00A56EEB"/>
    <w:rsid w:val="00A60C46"/>
    <w:rsid w:val="00A71DCB"/>
    <w:rsid w:val="00A735BC"/>
    <w:rsid w:val="00A85240"/>
    <w:rsid w:val="00AB68F8"/>
    <w:rsid w:val="00B4085B"/>
    <w:rsid w:val="00BA3133"/>
    <w:rsid w:val="00BC0FEC"/>
    <w:rsid w:val="00C02704"/>
    <w:rsid w:val="00C12A50"/>
    <w:rsid w:val="00C24B5B"/>
    <w:rsid w:val="00C65CB1"/>
    <w:rsid w:val="00CA0115"/>
    <w:rsid w:val="00CF0D4C"/>
    <w:rsid w:val="00D35A0A"/>
    <w:rsid w:val="00D408E0"/>
    <w:rsid w:val="00D561FA"/>
    <w:rsid w:val="00D57F98"/>
    <w:rsid w:val="00D721DE"/>
    <w:rsid w:val="00D767BE"/>
    <w:rsid w:val="00D76C36"/>
    <w:rsid w:val="00D8345D"/>
    <w:rsid w:val="00D97152"/>
    <w:rsid w:val="00E0331A"/>
    <w:rsid w:val="00E169F1"/>
    <w:rsid w:val="00E224DF"/>
    <w:rsid w:val="00E4381F"/>
    <w:rsid w:val="00E475D5"/>
    <w:rsid w:val="00E75023"/>
    <w:rsid w:val="00EA421D"/>
    <w:rsid w:val="00EF1C25"/>
    <w:rsid w:val="00F4494B"/>
    <w:rsid w:val="00F82F48"/>
    <w:rsid w:val="00F84B55"/>
    <w:rsid w:val="00FB14EC"/>
    <w:rsid w:val="00FB6E62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AF7A41-3230-4C81-AB8F-166CBCFA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331A"/>
  </w:style>
  <w:style w:type="paragraph" w:styleId="llb">
    <w:name w:val="footer"/>
    <w:basedOn w:val="Norml"/>
    <w:link w:val="llbChar"/>
    <w:uiPriority w:val="99"/>
    <w:unhideWhenUsed/>
    <w:rsid w:val="00E0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331A"/>
  </w:style>
  <w:style w:type="table" w:styleId="Rcsostblzat">
    <w:name w:val="Table Grid"/>
    <w:basedOn w:val="Normltblzat"/>
    <w:uiPriority w:val="39"/>
    <w:rsid w:val="00E0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nnaenergy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naenergy.e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oldmagyarorszagert@mannaenergy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jedi.mannaenergy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1074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DanubiusRobin</dc:creator>
  <cp:keywords/>
  <dc:description/>
  <cp:lastModifiedBy>DanubiusRobin</cp:lastModifiedBy>
  <cp:revision>27</cp:revision>
  <dcterms:created xsi:type="dcterms:W3CDTF">2017-07-10T13:03:00Z</dcterms:created>
  <dcterms:modified xsi:type="dcterms:W3CDTF">2017-07-21T18:09:00Z</dcterms:modified>
</cp:coreProperties>
</file>