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39" w:rsidRPr="000816F3" w:rsidRDefault="000816F3" w:rsidP="000816F3">
      <w:pPr>
        <w:jc w:val="center"/>
        <w:rPr>
          <w:rFonts w:ascii="Arial" w:hAnsi="Arial" w:cs="Arial"/>
          <w:sz w:val="28"/>
          <w:szCs w:val="28"/>
        </w:rPr>
      </w:pPr>
      <w:r w:rsidRPr="000816F3">
        <w:rPr>
          <w:rFonts w:ascii="Arial" w:hAnsi="Arial" w:cs="Arial"/>
          <w:sz w:val="28"/>
          <w:szCs w:val="28"/>
        </w:rPr>
        <w:t>2015.</w:t>
      </w:r>
      <w:r w:rsidR="001620E9">
        <w:rPr>
          <w:rFonts w:ascii="Arial" w:hAnsi="Arial" w:cs="Arial"/>
          <w:sz w:val="28"/>
          <w:szCs w:val="28"/>
        </w:rPr>
        <w:t xml:space="preserve">03.24 </w:t>
      </w:r>
      <w:r w:rsidRPr="000816F3">
        <w:rPr>
          <w:rFonts w:ascii="Arial" w:hAnsi="Arial" w:cs="Arial"/>
          <w:sz w:val="28"/>
          <w:szCs w:val="28"/>
        </w:rPr>
        <w:t xml:space="preserve">kedd Budapest </w:t>
      </w:r>
      <w:proofErr w:type="spellStart"/>
      <w:r w:rsidRPr="000816F3">
        <w:rPr>
          <w:rFonts w:ascii="Arial" w:hAnsi="Arial" w:cs="Arial"/>
          <w:sz w:val="28"/>
          <w:szCs w:val="28"/>
        </w:rPr>
        <w:t>Loyola</w:t>
      </w:r>
      <w:proofErr w:type="spellEnd"/>
      <w:r w:rsidRPr="000816F3">
        <w:rPr>
          <w:rFonts w:ascii="Arial" w:hAnsi="Arial" w:cs="Arial"/>
          <w:sz w:val="28"/>
          <w:szCs w:val="28"/>
        </w:rPr>
        <w:t xml:space="preserve"> Café kerekasztal JELENLÉTI IV</w:t>
      </w:r>
    </w:p>
    <w:p w:rsidR="000816F3" w:rsidRDefault="000816F3" w:rsidP="000816F3"/>
    <w:tbl>
      <w:tblPr>
        <w:tblStyle w:val="Rcsostblzat"/>
        <w:tblW w:w="0" w:type="auto"/>
        <w:tblLook w:val="04A0"/>
      </w:tblPr>
      <w:tblGrid>
        <w:gridCol w:w="2093"/>
        <w:gridCol w:w="3260"/>
        <w:gridCol w:w="3859"/>
      </w:tblGrid>
      <w:tr w:rsidR="000816F3" w:rsidTr="00F42B23">
        <w:tc>
          <w:tcPr>
            <w:tcW w:w="2093" w:type="dxa"/>
          </w:tcPr>
          <w:p w:rsidR="000816F3" w:rsidRDefault="000816F3" w:rsidP="00081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816F3" w:rsidRDefault="000816F3" w:rsidP="00081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Név</w:t>
            </w:r>
          </w:p>
          <w:p w:rsidR="000816F3" w:rsidRPr="000816F3" w:rsidRDefault="000816F3" w:rsidP="00081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16F3" w:rsidRDefault="000816F3" w:rsidP="00081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816F3" w:rsidRPr="000816F3" w:rsidRDefault="000816F3" w:rsidP="00081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6F3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3859" w:type="dxa"/>
          </w:tcPr>
          <w:p w:rsidR="000816F3" w:rsidRDefault="000816F3" w:rsidP="00081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816F3" w:rsidRPr="000816F3" w:rsidRDefault="00F42B23" w:rsidP="004B74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Megjegyzés</w:t>
            </w:r>
          </w:p>
        </w:tc>
      </w:tr>
      <w:tr w:rsidR="0053315A" w:rsidTr="00F42B23">
        <w:tc>
          <w:tcPr>
            <w:tcW w:w="2093" w:type="dxa"/>
          </w:tcPr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  <w:r w:rsidRPr="004B7488">
              <w:rPr>
                <w:rFonts w:ascii="Arial" w:hAnsi="Arial" w:cs="Arial"/>
                <w:sz w:val="20"/>
              </w:rPr>
              <w:t>Danubius Robin</w:t>
            </w:r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53315A" w:rsidRDefault="00CE2375" w:rsidP="000816F3">
            <w:pPr>
              <w:rPr>
                <w:rFonts w:ascii="Arial" w:hAnsi="Arial" w:cs="Arial"/>
                <w:sz w:val="20"/>
              </w:rPr>
            </w:pPr>
            <w:hyperlink r:id="rId7" w:history="1">
              <w:r w:rsidR="0053315A" w:rsidRPr="003C5621">
                <w:rPr>
                  <w:rStyle w:val="Hiperhivatkozs"/>
                  <w:rFonts w:ascii="Arial" w:hAnsi="Arial" w:cs="Arial"/>
                  <w:sz w:val="20"/>
                </w:rPr>
                <w:t>danubiusrobin@mannaenergy.eu</w:t>
              </w:r>
            </w:hyperlink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59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JEDI MANNAENERGY civil társaság</w:t>
            </w:r>
          </w:p>
        </w:tc>
      </w:tr>
      <w:tr w:rsidR="0053315A" w:rsidTr="00F42B23">
        <w:tc>
          <w:tcPr>
            <w:tcW w:w="2093" w:type="dxa"/>
          </w:tcPr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Markó Imre</w:t>
            </w:r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53315A" w:rsidRDefault="00CE2375" w:rsidP="000816F3">
            <w:pPr>
              <w:rPr>
                <w:rFonts w:ascii="Arial" w:hAnsi="Arial" w:cs="Arial"/>
                <w:sz w:val="20"/>
              </w:rPr>
            </w:pPr>
            <w:hyperlink r:id="rId8" w:history="1">
              <w:r w:rsidR="0053315A" w:rsidRPr="003C5621">
                <w:rPr>
                  <w:rStyle w:val="Hiperhivatkozs"/>
                  <w:rFonts w:ascii="Arial" w:hAnsi="Arial" w:cs="Arial"/>
                  <w:sz w:val="20"/>
                </w:rPr>
                <w:t>marko.imre@upcmail.hu</w:t>
              </w:r>
            </w:hyperlink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59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JEDI MANNAENERGY civil társaság</w:t>
            </w:r>
          </w:p>
        </w:tc>
      </w:tr>
      <w:tr w:rsidR="0053315A" w:rsidTr="00F42B23">
        <w:tc>
          <w:tcPr>
            <w:tcW w:w="2093" w:type="dxa"/>
          </w:tcPr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Süveg Tiborné</w:t>
            </w:r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53315A" w:rsidRDefault="00CE2375" w:rsidP="000816F3">
            <w:pPr>
              <w:rPr>
                <w:rFonts w:ascii="Arial" w:hAnsi="Arial" w:cs="Arial"/>
                <w:sz w:val="20"/>
              </w:rPr>
            </w:pPr>
            <w:hyperlink r:id="rId9" w:history="1">
              <w:r w:rsidR="0053315A" w:rsidRPr="003C5621">
                <w:rPr>
                  <w:rStyle w:val="Hiperhivatkozs"/>
                  <w:rFonts w:ascii="Arial" w:hAnsi="Arial" w:cs="Arial"/>
                  <w:sz w:val="20"/>
                </w:rPr>
                <w:t>suvegek@freemail.hu</w:t>
              </w:r>
            </w:hyperlink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59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JEDI MANNAENERGY civil társaság</w:t>
            </w:r>
          </w:p>
        </w:tc>
      </w:tr>
      <w:tr w:rsidR="0053315A" w:rsidTr="00F42B23">
        <w:tc>
          <w:tcPr>
            <w:tcW w:w="2093" w:type="dxa"/>
          </w:tcPr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Kiss Gabriella</w:t>
            </w:r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53315A" w:rsidRDefault="00CE2375" w:rsidP="000816F3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53315A" w:rsidRPr="003C5621">
                <w:rPr>
                  <w:rStyle w:val="Hiperhivatkozs"/>
                  <w:rFonts w:ascii="Arial" w:hAnsi="Arial" w:cs="Arial"/>
                  <w:sz w:val="20"/>
                </w:rPr>
                <w:t>info@ecoflotta.hu</w:t>
              </w:r>
            </w:hyperlink>
          </w:p>
          <w:p w:rsidR="0053315A" w:rsidRPr="004B7488" w:rsidRDefault="0053315A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59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JEDI MANNAENERGY civil társaság</w:t>
            </w:r>
          </w:p>
        </w:tc>
      </w:tr>
      <w:tr w:rsidR="0053315A" w:rsidTr="00F42B23">
        <w:tc>
          <w:tcPr>
            <w:tcW w:w="2093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Default="00F42B23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Vincze Kornél</w:t>
            </w:r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Pr="004B7488" w:rsidRDefault="00CE2375" w:rsidP="000816F3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F42B23" w:rsidRPr="001738D3">
                <w:rPr>
                  <w:rStyle w:val="Hiperhivatkozs"/>
                  <w:rFonts w:ascii="Arial" w:hAnsi="Arial" w:cs="Arial"/>
                  <w:sz w:val="20"/>
                </w:rPr>
                <w:t>kvincze@brit-tech.hu</w:t>
              </w:r>
            </w:hyperlink>
          </w:p>
        </w:tc>
        <w:tc>
          <w:tcPr>
            <w:tcW w:w="3859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Brit-Tech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Kft.</w:t>
            </w:r>
          </w:p>
        </w:tc>
      </w:tr>
      <w:tr w:rsidR="0053315A" w:rsidTr="00F42B23">
        <w:tc>
          <w:tcPr>
            <w:tcW w:w="2093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Default="00F42B23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Marton Tamás </w:t>
            </w:r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Default="00CE2375" w:rsidP="000816F3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F42B23" w:rsidRPr="001738D3">
                <w:rPr>
                  <w:rStyle w:val="Hiperhivatkozs"/>
                  <w:rFonts w:ascii="Arial" w:hAnsi="Arial" w:cs="Arial"/>
                  <w:sz w:val="20"/>
                </w:rPr>
                <w:t>tamase.marton@gmail.com</w:t>
              </w:r>
            </w:hyperlink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59" w:type="dxa"/>
          </w:tcPr>
          <w:p w:rsidR="0053315A" w:rsidRDefault="0053315A" w:rsidP="000816F3">
            <w:pPr>
              <w:rPr>
                <w:rFonts w:ascii="Arial" w:hAnsi="Arial" w:cs="Arial"/>
                <w:sz w:val="20"/>
              </w:rPr>
            </w:pPr>
          </w:p>
          <w:p w:rsidR="00F42B23" w:rsidRPr="004B7488" w:rsidRDefault="00F42B23" w:rsidP="00081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KTE Hajózási Tagozat</w:t>
            </w:r>
          </w:p>
        </w:tc>
      </w:tr>
    </w:tbl>
    <w:p w:rsidR="000816F3" w:rsidRDefault="000816F3" w:rsidP="000816F3">
      <w:pPr>
        <w:rPr>
          <w:rFonts w:ascii="Arial" w:hAnsi="Arial" w:cs="Arial"/>
          <w:sz w:val="20"/>
        </w:rPr>
      </w:pPr>
    </w:p>
    <w:p w:rsidR="00145F08" w:rsidRDefault="00145F08" w:rsidP="00145F08">
      <w:pPr>
        <w:spacing w:line="360" w:lineRule="auto"/>
        <w:rPr>
          <w:rFonts w:ascii="Arial" w:hAnsi="Arial" w:cs="Arial"/>
          <w:bCs/>
          <w:sz w:val="20"/>
        </w:rPr>
      </w:pPr>
    </w:p>
    <w:p w:rsidR="007071F9" w:rsidRPr="001620E9" w:rsidRDefault="007071F9" w:rsidP="00751BB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20E9">
        <w:rPr>
          <w:rFonts w:ascii="Arial" w:hAnsi="Arial" w:cs="Arial"/>
          <w:b/>
          <w:bCs/>
          <w:sz w:val="32"/>
          <w:szCs w:val="32"/>
        </w:rPr>
        <w:t>EMLÉKEZTETŐ</w:t>
      </w:r>
      <w:r w:rsidRPr="001620E9">
        <w:rPr>
          <w:rFonts w:ascii="Arial" w:hAnsi="Arial" w:cs="Arial"/>
          <w:b/>
          <w:bCs/>
          <w:sz w:val="32"/>
          <w:szCs w:val="32"/>
        </w:rPr>
        <w:br/>
      </w:r>
    </w:p>
    <w:p w:rsidR="007071F9" w:rsidRDefault="007071F9" w:rsidP="007071F9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1./ Danubius Robin </w:t>
      </w:r>
      <w:r w:rsidRPr="00751BB7">
        <w:rPr>
          <w:rFonts w:ascii="Arial" w:hAnsi="Arial" w:cs="Arial"/>
          <w:bCs/>
          <w:sz w:val="20"/>
        </w:rPr>
        <w:t>a JEDI MANNAENEERGY civil társaság</w:t>
      </w:r>
      <w:r w:rsidR="00751BB7" w:rsidRPr="00751BB7">
        <w:rPr>
          <w:rFonts w:ascii="Arial" w:hAnsi="Arial" w:cs="Arial"/>
          <w:bCs/>
          <w:sz w:val="20"/>
        </w:rPr>
        <w:t xml:space="preserve"> </w:t>
      </w:r>
      <w:r w:rsidR="00751BB7">
        <w:rPr>
          <w:rFonts w:ascii="Arial" w:hAnsi="Arial" w:cs="Arial"/>
          <w:bCs/>
          <w:sz w:val="20"/>
        </w:rPr>
        <w:t xml:space="preserve">ügyvezetőként jelezte, hogy </w:t>
      </w:r>
      <w:proofErr w:type="gramStart"/>
      <w:r w:rsidR="00751BB7">
        <w:rPr>
          <w:rFonts w:ascii="Arial" w:hAnsi="Arial" w:cs="Arial"/>
          <w:bCs/>
          <w:sz w:val="20"/>
        </w:rPr>
        <w:t>a</w:t>
      </w:r>
      <w:proofErr w:type="gramEnd"/>
    </w:p>
    <w:p w:rsidR="007071F9" w:rsidRPr="007071F9" w:rsidRDefault="00CE2375" w:rsidP="00F511FC">
      <w:pPr>
        <w:spacing w:line="360" w:lineRule="auto"/>
        <w:rPr>
          <w:rFonts w:ascii="Arial" w:hAnsi="Arial" w:cs="Arial"/>
          <w:b/>
          <w:bCs/>
          <w:sz w:val="20"/>
        </w:rPr>
      </w:pPr>
      <w:hyperlink r:id="rId13" w:history="1">
        <w:r w:rsidR="00751BB7" w:rsidRPr="006F4E5A">
          <w:rPr>
            <w:rStyle w:val="Hiperhivatkozs"/>
            <w:rFonts w:ascii="Arial" w:hAnsi="Arial" w:cs="Arial"/>
            <w:bCs/>
            <w:sz w:val="20"/>
          </w:rPr>
          <w:t>www.jedi.manaenergy.eu</w:t>
        </w:r>
      </w:hyperlink>
      <w:r w:rsidR="00751BB7">
        <w:rPr>
          <w:rFonts w:ascii="Arial" w:hAnsi="Arial" w:cs="Arial"/>
          <w:bCs/>
          <w:sz w:val="20"/>
        </w:rPr>
        <w:t xml:space="preserve"> társasági honlapon alábbi anyagokkal kapcsolatban remél hozzászólást </w:t>
      </w:r>
    </w:p>
    <w:p w:rsidR="007071F9" w:rsidRDefault="00CE2375" w:rsidP="007071F9">
      <w:pPr>
        <w:pStyle w:val="Listaszerbekezds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hyperlink r:id="rId14" w:history="1">
        <w:r w:rsidR="00145F08" w:rsidRPr="007071F9">
          <w:rPr>
            <w:rStyle w:val="Hiperhivatkozs"/>
            <w:rFonts w:ascii="Arial" w:hAnsi="Arial" w:cs="Arial"/>
            <w:sz w:val="20"/>
          </w:rPr>
          <w:t>http://www.jedi.mannaenergy.eu/index.php/archivum/esemenyek/69-ngm-velemenyezes</w:t>
        </w:r>
      </w:hyperlink>
      <w:r w:rsidR="00145F08" w:rsidRPr="007071F9">
        <w:rPr>
          <w:rFonts w:ascii="Arial" w:hAnsi="Arial" w:cs="Arial"/>
          <w:sz w:val="20"/>
        </w:rPr>
        <w:br/>
        <w:t>(Magyarországi Zöld Kereszt Egyesület)</w:t>
      </w:r>
    </w:p>
    <w:p w:rsidR="00145F08" w:rsidRPr="007071F9" w:rsidRDefault="00145F08" w:rsidP="007071F9">
      <w:pPr>
        <w:pStyle w:val="Listaszerbekezds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7071F9">
        <w:rPr>
          <w:rFonts w:ascii="Arial" w:hAnsi="Arial" w:cs="Arial"/>
          <w:sz w:val="20"/>
        </w:rPr>
        <w:t xml:space="preserve"> </w:t>
      </w:r>
      <w:hyperlink r:id="rId15" w:history="1">
        <w:r w:rsidRPr="007071F9">
          <w:rPr>
            <w:rStyle w:val="Hiperhivatkozs"/>
            <w:rFonts w:ascii="Arial" w:hAnsi="Arial" w:cs="Arial"/>
            <w:sz w:val="20"/>
          </w:rPr>
          <w:t>http://www.jedi.mannaenergy.eu/index.php/archivum/alapdokumentumok/144-lakohajo-hajozasi-nemzeti-ertek-javaslat</w:t>
        </w:r>
      </w:hyperlink>
      <w:r w:rsidRPr="007071F9">
        <w:rPr>
          <w:rFonts w:ascii="Arial" w:hAnsi="Arial" w:cs="Arial"/>
          <w:sz w:val="20"/>
        </w:rPr>
        <w:t xml:space="preserve"> (Zöld Kereszt Széchenyi Hajós Egylet Alapítvány)</w:t>
      </w:r>
    </w:p>
    <w:p w:rsidR="00145F08" w:rsidRPr="007071F9" w:rsidRDefault="00145F08" w:rsidP="007071F9">
      <w:pPr>
        <w:pStyle w:val="Listaszerbekezds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0"/>
        </w:rPr>
      </w:pPr>
      <w:r w:rsidRPr="007071F9">
        <w:rPr>
          <w:rFonts w:ascii="Arial" w:hAnsi="Arial" w:cs="Arial"/>
          <w:sz w:val="20"/>
        </w:rPr>
        <w:t xml:space="preserve"> </w:t>
      </w:r>
      <w:hyperlink r:id="rId16" w:history="1">
        <w:r w:rsidRPr="007071F9">
          <w:rPr>
            <w:rStyle w:val="Hiperhivatkozs"/>
            <w:rFonts w:ascii="Arial" w:hAnsi="Arial" w:cs="Arial"/>
            <w:sz w:val="20"/>
          </w:rPr>
          <w:t>http://www.jedi.mannaenergy.eu/index.php/aktualis/42-aktualis/141-hablany-replika-lakohajo-arajanlatkeres</w:t>
        </w:r>
      </w:hyperlink>
      <w:r w:rsidRPr="007071F9">
        <w:rPr>
          <w:rFonts w:ascii="Arial" w:hAnsi="Arial" w:cs="Arial"/>
          <w:sz w:val="20"/>
        </w:rPr>
        <w:t xml:space="preserve"> (MANNAENERGY Tanácsadó egyéni cég)</w:t>
      </w:r>
    </w:p>
    <w:p w:rsidR="00145F08" w:rsidRPr="007071F9" w:rsidRDefault="00145F08" w:rsidP="007071F9">
      <w:pPr>
        <w:pStyle w:val="Listaszerbekezds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7071F9">
        <w:rPr>
          <w:rFonts w:ascii="Arial" w:hAnsi="Arial" w:cs="Arial"/>
          <w:sz w:val="20"/>
        </w:rPr>
        <w:t xml:space="preserve"> </w:t>
      </w:r>
      <w:hyperlink r:id="rId17" w:history="1">
        <w:r w:rsidRPr="007071F9">
          <w:rPr>
            <w:rStyle w:val="Hiperhivatkozs"/>
            <w:rFonts w:ascii="Arial" w:hAnsi="Arial" w:cs="Arial"/>
            <w:sz w:val="20"/>
          </w:rPr>
          <w:t>http://www.jedi.mannaenergy.eu/index.php/archivum/alapdokumentumok/133-budapest-parizs-lakohajout-150-evfordulo</w:t>
        </w:r>
      </w:hyperlink>
      <w:r w:rsidRPr="007071F9">
        <w:rPr>
          <w:rFonts w:ascii="Arial" w:hAnsi="Arial" w:cs="Arial"/>
          <w:sz w:val="20"/>
        </w:rPr>
        <w:t xml:space="preserve"> (Horváth György projekt menedzser)</w:t>
      </w:r>
    </w:p>
    <w:p w:rsidR="00145F08" w:rsidRPr="007071F9" w:rsidRDefault="00CE2375" w:rsidP="007071F9">
      <w:pPr>
        <w:pStyle w:val="Listaszerbekezds"/>
        <w:numPr>
          <w:ilvl w:val="0"/>
          <w:numId w:val="5"/>
        </w:numPr>
        <w:rPr>
          <w:rFonts w:ascii="Arial" w:hAnsi="Arial" w:cs="Arial"/>
          <w:sz w:val="20"/>
        </w:rPr>
      </w:pPr>
      <w:hyperlink r:id="rId18" w:history="1">
        <w:r w:rsidR="007071F9" w:rsidRPr="007071F9">
          <w:rPr>
            <w:rStyle w:val="Hiperhivatkozs"/>
            <w:rFonts w:ascii="Arial" w:hAnsi="Arial" w:cs="Arial"/>
            <w:sz w:val="20"/>
          </w:rPr>
          <w:t>http://www.jedi.mannaenergy.eu/index.php/aktualis/42-aktualis/134-jedi-mannaenergy-kerekasztal-meghivo</w:t>
        </w:r>
      </w:hyperlink>
      <w:r w:rsidR="007071F9" w:rsidRPr="007071F9">
        <w:rPr>
          <w:rFonts w:ascii="Arial" w:hAnsi="Arial" w:cs="Arial"/>
          <w:sz w:val="20"/>
        </w:rPr>
        <w:t xml:space="preserve"> (JEDI MANNAENERGY civil társaság)</w:t>
      </w:r>
    </w:p>
    <w:p w:rsidR="007071F9" w:rsidRDefault="007071F9" w:rsidP="000816F3">
      <w:pPr>
        <w:rPr>
          <w:rFonts w:ascii="Arial" w:hAnsi="Arial" w:cs="Arial"/>
          <w:sz w:val="20"/>
        </w:rPr>
      </w:pPr>
    </w:p>
    <w:p w:rsidR="00F511FC" w:rsidRDefault="00F511FC" w:rsidP="000816F3">
      <w:pPr>
        <w:rPr>
          <w:rFonts w:ascii="Arial" w:hAnsi="Arial" w:cs="Arial"/>
          <w:b/>
          <w:sz w:val="20"/>
        </w:rPr>
      </w:pPr>
    </w:p>
    <w:p w:rsidR="001620E9" w:rsidRDefault="001620E9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51BB7" w:rsidRPr="00F511FC" w:rsidRDefault="00751BB7" w:rsidP="000816F3">
      <w:pPr>
        <w:rPr>
          <w:rFonts w:ascii="Arial" w:hAnsi="Arial" w:cs="Arial"/>
          <w:b/>
          <w:sz w:val="20"/>
        </w:rPr>
      </w:pPr>
      <w:r w:rsidRPr="00F511FC">
        <w:rPr>
          <w:rFonts w:ascii="Arial" w:hAnsi="Arial" w:cs="Arial"/>
          <w:b/>
          <w:sz w:val="20"/>
        </w:rPr>
        <w:lastRenderedPageBreak/>
        <w:t>2./ Süveg Tiborné (Ica)</w:t>
      </w:r>
    </w:p>
    <w:p w:rsidR="00F511FC" w:rsidRPr="00091FCA" w:rsidRDefault="00F511FC" w:rsidP="00F511FC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     </w:t>
      </w:r>
      <w:r w:rsidRPr="00091FCA">
        <w:rPr>
          <w:rFonts w:ascii="Arial" w:hAnsi="Arial" w:cs="Arial"/>
          <w:kern w:val="0"/>
          <w:sz w:val="20"/>
        </w:rPr>
        <w:t>Én a magam részéről akkor tudok részese lenni a projektnek, ha az nem csak az abban résztvevő, abba befektető tagoknak, vállalkozásoknak nyújt hasznot, hanem azon túlmutatva a társadalom, azon belül egyes hátrányos helyzetű közösségeknek is hasznot nyújt. A megújuló energiák, az energiahatékonyság területén megjelenő és gyakorlati alkalmazásra kerülő technológiák innovációja mellé közvetlenül belép, a társadalmi innováció annak szükséges és velejáró intézmény és szervezeti innovációjával együtt. A stratégia nem csak az új technológia bevezetésére, hanem annak kísérőjeként megvalósítandó társadalmi átalakulására is fókuszál. </w:t>
      </w:r>
    </w:p>
    <w:p w:rsidR="00F511FC" w:rsidRPr="00091FCA" w:rsidRDefault="00F511FC" w:rsidP="00F511FC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         </w:t>
      </w:r>
      <w:r w:rsidRPr="00091FCA">
        <w:rPr>
          <w:rFonts w:ascii="Arial" w:hAnsi="Arial" w:cs="Arial"/>
          <w:kern w:val="0"/>
          <w:sz w:val="20"/>
        </w:rPr>
        <w:t>A magyar viszonylatban még nem ismert a civil vállalkozások fogalma</w:t>
      </w:r>
      <w:r>
        <w:rPr>
          <w:rFonts w:ascii="Arial" w:hAnsi="Arial" w:cs="Arial"/>
          <w:kern w:val="0"/>
          <w:sz w:val="20"/>
        </w:rPr>
        <w:t>. Egy Duna Régiós zöldáram lakóhajós c</w:t>
      </w:r>
      <w:r w:rsidRPr="00091FCA">
        <w:rPr>
          <w:rFonts w:ascii="Arial" w:hAnsi="Arial" w:cs="Arial"/>
          <w:kern w:val="0"/>
          <w:sz w:val="20"/>
        </w:rPr>
        <w:t xml:space="preserve">ivil </w:t>
      </w:r>
      <w:r>
        <w:rPr>
          <w:rFonts w:ascii="Arial" w:hAnsi="Arial" w:cs="Arial"/>
          <w:kern w:val="0"/>
          <w:sz w:val="20"/>
        </w:rPr>
        <w:t xml:space="preserve">gazdasági vállalkozás (formailag Európai Szövetkezet) </w:t>
      </w:r>
      <w:r w:rsidRPr="00091FCA">
        <w:rPr>
          <w:rFonts w:ascii="Arial" w:hAnsi="Arial" w:cs="Arial"/>
          <w:kern w:val="0"/>
          <w:sz w:val="20"/>
        </w:rPr>
        <w:t xml:space="preserve">így </w:t>
      </w:r>
      <w:r>
        <w:rPr>
          <w:rFonts w:ascii="Arial" w:hAnsi="Arial" w:cs="Arial"/>
          <w:kern w:val="0"/>
          <w:sz w:val="20"/>
        </w:rPr>
        <w:t xml:space="preserve">el </w:t>
      </w:r>
      <w:r w:rsidRPr="00091FCA">
        <w:rPr>
          <w:rFonts w:ascii="Arial" w:hAnsi="Arial" w:cs="Arial"/>
          <w:kern w:val="0"/>
          <w:sz w:val="20"/>
        </w:rPr>
        <w:t>tud</w:t>
      </w:r>
      <w:r>
        <w:rPr>
          <w:rFonts w:ascii="Arial" w:hAnsi="Arial" w:cs="Arial"/>
          <w:kern w:val="0"/>
          <w:sz w:val="20"/>
        </w:rPr>
        <w:t>ná</w:t>
      </w:r>
      <w:r w:rsidRPr="00091FCA">
        <w:rPr>
          <w:rFonts w:ascii="Arial" w:hAnsi="Arial" w:cs="Arial"/>
          <w:kern w:val="0"/>
          <w:sz w:val="20"/>
        </w:rPr>
        <w:t xml:space="preserve"> látni azt a társadalmi innováci</w:t>
      </w:r>
      <w:r>
        <w:rPr>
          <w:rFonts w:ascii="Arial" w:hAnsi="Arial" w:cs="Arial"/>
          <w:kern w:val="0"/>
          <w:sz w:val="20"/>
        </w:rPr>
        <w:t>ós küldetését, amelyre hivatott</w:t>
      </w:r>
    </w:p>
    <w:p w:rsidR="00F511FC" w:rsidRPr="00091FCA" w:rsidRDefault="00F511FC" w:rsidP="00F511FC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        </w:t>
      </w:r>
      <w:r w:rsidRPr="00091FCA">
        <w:rPr>
          <w:rFonts w:ascii="Arial" w:hAnsi="Arial" w:cs="Arial"/>
          <w:kern w:val="0"/>
          <w:sz w:val="20"/>
        </w:rPr>
        <w:t>Fontos tisztázni, hogy a civil gazdaságban a </w:t>
      </w:r>
      <w:r w:rsidRPr="00091FCA">
        <w:rPr>
          <w:rFonts w:ascii="Arial" w:hAnsi="Arial" w:cs="Arial"/>
          <w:b/>
          <w:bCs/>
          <w:kern w:val="0"/>
          <w:sz w:val="20"/>
        </w:rPr>
        <w:t>közhasznúság ellentettje nem a magánhaszon, hanem a kölcsönös haszon.</w:t>
      </w:r>
      <w:r>
        <w:rPr>
          <w:rFonts w:ascii="Arial" w:hAnsi="Arial" w:cs="Arial"/>
          <w:b/>
          <w:bCs/>
          <w:kern w:val="0"/>
          <w:sz w:val="20"/>
        </w:rPr>
        <w:t xml:space="preserve"> </w:t>
      </w:r>
      <w:r w:rsidRPr="00091FCA">
        <w:rPr>
          <w:rFonts w:ascii="Arial" w:hAnsi="Arial" w:cs="Arial"/>
          <w:kern w:val="0"/>
          <w:sz w:val="20"/>
        </w:rPr>
        <w:t xml:space="preserve">A kölcsönös haszon elve alapján egy  Európai Örökségre pályázó "ingyenes" dunai vízenergiás zöldáram </w:t>
      </w:r>
      <w:r>
        <w:rPr>
          <w:rFonts w:ascii="Arial" w:hAnsi="Arial" w:cs="Arial"/>
          <w:kern w:val="0"/>
          <w:sz w:val="20"/>
        </w:rPr>
        <w:t xml:space="preserve">Széchenyi lakóhajó replika flottára zöldáram </w:t>
      </w:r>
      <w:r w:rsidRPr="00091FCA">
        <w:rPr>
          <w:rFonts w:ascii="Arial" w:hAnsi="Arial" w:cs="Arial"/>
          <w:kern w:val="0"/>
          <w:sz w:val="20"/>
        </w:rPr>
        <w:t xml:space="preserve">lakóhajós </w:t>
      </w:r>
      <w:r>
        <w:rPr>
          <w:rFonts w:ascii="Arial" w:hAnsi="Arial" w:cs="Arial"/>
          <w:kern w:val="0"/>
          <w:sz w:val="20"/>
        </w:rPr>
        <w:t xml:space="preserve">Európai Szövetkezet létrehozását javasolnám. Melyhez min. 30 ezer EUR szövetkezeti részjegy jegyzése szükséges legalább 2 EU tagállami magánszemély és szervezeti tagoktól.  Európai Szövetkezet </w:t>
      </w:r>
      <w:r w:rsidRPr="00091FCA">
        <w:rPr>
          <w:rFonts w:ascii="Arial" w:hAnsi="Arial" w:cs="Arial"/>
          <w:b/>
          <w:bCs/>
          <w:kern w:val="0"/>
          <w:sz w:val="20"/>
        </w:rPr>
        <w:t>kölcsönös hasznú és nem csak közhasznú lehetne</w:t>
      </w:r>
      <w:r w:rsidRPr="00091FCA">
        <w:rPr>
          <w:rFonts w:ascii="Arial" w:hAnsi="Arial" w:cs="Arial"/>
          <w:kern w:val="0"/>
          <w:sz w:val="20"/>
        </w:rPr>
        <w:t>.</w:t>
      </w:r>
      <w:r w:rsidRPr="00091FCA">
        <w:rPr>
          <w:rFonts w:ascii="Arial" w:hAnsi="Arial" w:cs="Arial"/>
          <w:kern w:val="0"/>
          <w:sz w:val="20"/>
        </w:rPr>
        <w:br/>
      </w:r>
      <w:r>
        <w:rPr>
          <w:rFonts w:ascii="Arial" w:hAnsi="Arial" w:cs="Arial"/>
          <w:kern w:val="0"/>
          <w:sz w:val="20"/>
        </w:rPr>
        <w:t xml:space="preserve">     </w:t>
      </w:r>
      <w:r w:rsidRPr="00091FCA">
        <w:rPr>
          <w:rFonts w:ascii="Arial" w:hAnsi="Arial" w:cs="Arial"/>
          <w:kern w:val="0"/>
          <w:sz w:val="20"/>
        </w:rPr>
        <w:t xml:space="preserve">Egy </w:t>
      </w:r>
      <w:r>
        <w:rPr>
          <w:rFonts w:ascii="Arial" w:hAnsi="Arial" w:cs="Arial"/>
          <w:kern w:val="0"/>
          <w:sz w:val="20"/>
        </w:rPr>
        <w:t xml:space="preserve">zöldáram lakóhajós </w:t>
      </w:r>
      <w:r w:rsidRPr="00091FCA">
        <w:rPr>
          <w:rFonts w:ascii="Arial" w:hAnsi="Arial" w:cs="Arial"/>
          <w:kern w:val="0"/>
          <w:sz w:val="20"/>
        </w:rPr>
        <w:t xml:space="preserve">Európai </w:t>
      </w:r>
      <w:r>
        <w:rPr>
          <w:rFonts w:ascii="Arial" w:hAnsi="Arial" w:cs="Arial"/>
          <w:kern w:val="0"/>
          <w:sz w:val="20"/>
        </w:rPr>
        <w:t>Szövetkezetben pl. egy kikötő települési önkormányzat egy</w:t>
      </w:r>
      <w:r w:rsidRPr="00091FCA">
        <w:rPr>
          <w:rFonts w:ascii="Arial" w:hAnsi="Arial" w:cs="Arial"/>
          <w:kern w:val="0"/>
          <w:sz w:val="20"/>
        </w:rPr>
        <w:t xml:space="preserve"> szociális szövetkezet</w:t>
      </w:r>
      <w:r>
        <w:rPr>
          <w:rFonts w:ascii="Arial" w:hAnsi="Arial" w:cs="Arial"/>
          <w:kern w:val="0"/>
          <w:sz w:val="20"/>
        </w:rPr>
        <w:t>i szervezeten</w:t>
      </w:r>
      <w:r w:rsidRPr="00091FCA">
        <w:rPr>
          <w:rFonts w:ascii="Arial" w:hAnsi="Arial" w:cs="Arial"/>
          <w:kern w:val="0"/>
          <w:sz w:val="20"/>
        </w:rPr>
        <w:t xml:space="preserve"> keresztül lehet tag</w:t>
      </w:r>
      <w:r>
        <w:rPr>
          <w:rFonts w:ascii="Arial" w:hAnsi="Arial" w:cs="Arial"/>
          <w:kern w:val="0"/>
          <w:sz w:val="20"/>
        </w:rPr>
        <w:t>.</w:t>
      </w:r>
      <w:r w:rsidRPr="00091FCA">
        <w:rPr>
          <w:rFonts w:ascii="Arial" w:hAnsi="Arial" w:cs="Arial"/>
          <w:kern w:val="0"/>
          <w:sz w:val="20"/>
        </w:rPr>
        <w:t xml:space="preserve"> Én azokat a közösségeket tartom elsősorban életképesnek, fenntarthatónak, ahol</w:t>
      </w:r>
      <w:r>
        <w:rPr>
          <w:rFonts w:ascii="Arial" w:hAnsi="Arial" w:cs="Arial"/>
          <w:kern w:val="0"/>
          <w:sz w:val="20"/>
        </w:rPr>
        <w:t>,</w:t>
      </w:r>
      <w:r w:rsidRPr="00091FCA">
        <w:rPr>
          <w:rFonts w:ascii="Arial" w:hAnsi="Arial" w:cs="Arial"/>
          <w:kern w:val="0"/>
          <w:sz w:val="20"/>
        </w:rPr>
        <w:t xml:space="preserve"> ha hosszútávon is, de létrejön a három szektor (vállalkozás, állam</w:t>
      </w:r>
      <w:r>
        <w:rPr>
          <w:rFonts w:ascii="Arial" w:hAnsi="Arial" w:cs="Arial"/>
          <w:kern w:val="0"/>
          <w:sz w:val="20"/>
        </w:rPr>
        <w:t xml:space="preserve">, </w:t>
      </w:r>
      <w:r w:rsidRPr="00091FCA">
        <w:rPr>
          <w:rFonts w:ascii="Arial" w:hAnsi="Arial" w:cs="Arial"/>
          <w:kern w:val="0"/>
          <w:sz w:val="20"/>
        </w:rPr>
        <w:t>önkormányzat</w:t>
      </w:r>
      <w:r>
        <w:rPr>
          <w:rFonts w:ascii="Arial" w:hAnsi="Arial" w:cs="Arial"/>
          <w:kern w:val="0"/>
          <w:sz w:val="20"/>
        </w:rPr>
        <w:t>) együttműködése.</w:t>
      </w:r>
      <w:r w:rsidRPr="00091FCA">
        <w:rPr>
          <w:rFonts w:ascii="Arial" w:hAnsi="Arial" w:cs="Arial"/>
          <w:kern w:val="0"/>
          <w:sz w:val="20"/>
        </w:rPr>
        <w:t> </w:t>
      </w:r>
    </w:p>
    <w:p w:rsidR="00F511FC" w:rsidRPr="00091FCA" w:rsidRDefault="00F511FC" w:rsidP="00F511FC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      </w:t>
      </w:r>
      <w:r w:rsidRPr="00091FCA">
        <w:rPr>
          <w:rFonts w:ascii="Arial" w:hAnsi="Arial" w:cs="Arial"/>
          <w:kern w:val="0"/>
          <w:sz w:val="20"/>
        </w:rPr>
        <w:t>Elvileg akár  Európai Örökség díjat nyerhet el 2017-ben a Széchenyi replika lakóhajó. </w:t>
      </w:r>
      <w:r w:rsidRPr="00091FCA">
        <w:rPr>
          <w:rFonts w:ascii="Arial" w:hAnsi="Arial" w:cs="Arial"/>
          <w:b/>
          <w:bCs/>
          <w:kern w:val="0"/>
          <w:sz w:val="20"/>
        </w:rPr>
        <w:t>Közhasznú  múzeumpedagógiai célból üzemeltet</w:t>
      </w:r>
      <w:r>
        <w:rPr>
          <w:rFonts w:ascii="Arial" w:hAnsi="Arial" w:cs="Arial"/>
          <w:b/>
          <w:bCs/>
          <w:kern w:val="0"/>
          <w:sz w:val="20"/>
        </w:rPr>
        <w:t xml:space="preserve">heti egy zöldáram lakóhajós Európai Szövetkezet. </w:t>
      </w:r>
      <w:r w:rsidRPr="00091FCA">
        <w:rPr>
          <w:rFonts w:ascii="Arial" w:hAnsi="Arial" w:cs="Arial"/>
          <w:kern w:val="0"/>
          <w:sz w:val="20"/>
        </w:rPr>
        <w:t>Ahol a</w:t>
      </w:r>
      <w:r w:rsidRPr="00091FCA">
        <w:rPr>
          <w:rFonts w:ascii="Arial" w:hAnsi="Arial" w:cs="Arial"/>
          <w:b/>
          <w:bCs/>
          <w:kern w:val="0"/>
          <w:sz w:val="20"/>
        </w:rPr>
        <w:t xml:space="preserve"> közhasznúság alapja a múzeumpedagógiai Széchenyi replika múzeumhajós Európai Örökség védelem, mint közhasznú tevékenység. </w:t>
      </w:r>
      <w:r w:rsidRPr="00091FCA">
        <w:rPr>
          <w:rFonts w:ascii="Arial" w:hAnsi="Arial" w:cs="Arial"/>
          <w:kern w:val="0"/>
          <w:sz w:val="20"/>
        </w:rPr>
        <w:t>A szociális szövetkezetek közhasznú feladatot átvállalhatnak, elláthatnak, abból nyereséget realizálhatnak, amely bevétel után - ilyen esetben - nem kell társasági nyereségadót fizetni, de közhasznú tevékenységi célra kell visszaforgatni.</w:t>
      </w:r>
      <w:r w:rsidRPr="00091FCA">
        <w:rPr>
          <w:rFonts w:ascii="Arial" w:hAnsi="Arial" w:cs="Arial"/>
          <w:kern w:val="0"/>
          <w:sz w:val="20"/>
        </w:rPr>
        <w:br/>
      </w:r>
      <w:r>
        <w:rPr>
          <w:rFonts w:ascii="Arial" w:hAnsi="Arial" w:cs="Arial"/>
          <w:b/>
          <w:bCs/>
          <w:kern w:val="0"/>
          <w:sz w:val="20"/>
        </w:rPr>
        <w:t xml:space="preserve">    </w:t>
      </w:r>
      <w:r w:rsidRPr="00091FCA">
        <w:rPr>
          <w:rFonts w:ascii="Arial" w:hAnsi="Arial" w:cs="Arial"/>
          <w:b/>
          <w:bCs/>
          <w:kern w:val="0"/>
          <w:sz w:val="20"/>
        </w:rPr>
        <w:t xml:space="preserve">A javasolt </w:t>
      </w:r>
      <w:r>
        <w:rPr>
          <w:rFonts w:ascii="Arial" w:hAnsi="Arial" w:cs="Arial"/>
          <w:b/>
          <w:bCs/>
          <w:kern w:val="0"/>
          <w:sz w:val="20"/>
        </w:rPr>
        <w:t>E</w:t>
      </w:r>
      <w:r w:rsidRPr="00091FCA">
        <w:rPr>
          <w:rFonts w:ascii="Arial" w:hAnsi="Arial" w:cs="Arial"/>
          <w:b/>
          <w:bCs/>
          <w:kern w:val="0"/>
          <w:sz w:val="20"/>
        </w:rPr>
        <w:t xml:space="preserve">urópai </w:t>
      </w:r>
      <w:r>
        <w:rPr>
          <w:rFonts w:ascii="Arial" w:hAnsi="Arial" w:cs="Arial"/>
          <w:b/>
          <w:bCs/>
          <w:kern w:val="0"/>
          <w:sz w:val="20"/>
        </w:rPr>
        <w:t>S</w:t>
      </w:r>
      <w:r w:rsidRPr="00091FCA">
        <w:rPr>
          <w:rFonts w:ascii="Arial" w:hAnsi="Arial" w:cs="Arial"/>
          <w:b/>
          <w:bCs/>
          <w:kern w:val="0"/>
          <w:sz w:val="20"/>
        </w:rPr>
        <w:t>zövetkezet alapító tagjaként pénztőke helyett szellemi tőke apportként fel tudom ajánlani egy ökoszociális védjegyű zöldáram lakóhajós franchise előírást kidolgozását.</w:t>
      </w:r>
      <w:r w:rsidRPr="00091FCA">
        <w:rPr>
          <w:rFonts w:ascii="Arial" w:hAnsi="Arial" w:cs="Arial"/>
          <w:kern w:val="0"/>
          <w:sz w:val="20"/>
        </w:rPr>
        <w:t> Amely túlmutat 1 db Széchenyi replika zöldáram lakóhajó dunai múzeumpedagógiai célú közhasznú üzemeltetésen is.</w:t>
      </w:r>
      <w:r>
        <w:rPr>
          <w:rFonts w:ascii="Arial" w:hAnsi="Arial" w:cs="Arial"/>
          <w:kern w:val="0"/>
          <w:sz w:val="20"/>
        </w:rPr>
        <w:t xml:space="preserve"> P</w:t>
      </w:r>
      <w:r w:rsidRPr="00091FCA">
        <w:rPr>
          <w:rFonts w:ascii="Arial" w:hAnsi="Arial" w:cs="Arial"/>
          <w:kern w:val="0"/>
          <w:sz w:val="20"/>
        </w:rPr>
        <w:t>éldául milyen ökoszociális védjegyű zöldáram lakóhajós civil gazdasági franchise előírások kellenek?  Hogyan lehet egy zöldáram termelő és fogyasztó ökoszociális szövetkezeti flottát létrehozni a Dunán és a Tiszán? Hogyan lehet ebből lakóhajós idegenforgalmi munkával, megújuló energia előállítással, megélhetést adni a közösségek szociálisan hátrányos helyzetű tagjainak? </w:t>
      </w:r>
      <w:r>
        <w:rPr>
          <w:rFonts w:ascii="Arial" w:hAnsi="Arial" w:cs="Arial"/>
          <w:kern w:val="0"/>
          <w:sz w:val="20"/>
        </w:rPr>
        <w:t xml:space="preserve"> </w:t>
      </w:r>
      <w:proofErr w:type="gramStart"/>
      <w:r w:rsidRPr="00091FCA">
        <w:rPr>
          <w:rFonts w:ascii="Arial" w:hAnsi="Arial" w:cs="Arial"/>
          <w:kern w:val="0"/>
          <w:sz w:val="20"/>
        </w:rPr>
        <w:t>Így</w:t>
      </w:r>
      <w:proofErr w:type="gramEnd"/>
      <w:r w:rsidRPr="00091FCA">
        <w:rPr>
          <w:rFonts w:ascii="Arial" w:hAnsi="Arial" w:cs="Arial"/>
          <w:kern w:val="0"/>
          <w:sz w:val="20"/>
        </w:rPr>
        <w:t xml:space="preserve"> a javasolt </w:t>
      </w:r>
      <w:r>
        <w:rPr>
          <w:rFonts w:ascii="Arial" w:hAnsi="Arial" w:cs="Arial"/>
          <w:kern w:val="0"/>
          <w:sz w:val="20"/>
        </w:rPr>
        <w:t xml:space="preserve"> E</w:t>
      </w:r>
      <w:r w:rsidRPr="00091FCA">
        <w:rPr>
          <w:rFonts w:ascii="Arial" w:hAnsi="Arial" w:cs="Arial"/>
          <w:kern w:val="0"/>
          <w:sz w:val="20"/>
        </w:rPr>
        <w:t xml:space="preserve">urópai </w:t>
      </w:r>
      <w:r>
        <w:rPr>
          <w:rFonts w:ascii="Arial" w:hAnsi="Arial" w:cs="Arial"/>
          <w:kern w:val="0"/>
          <w:sz w:val="20"/>
        </w:rPr>
        <w:t>S</w:t>
      </w:r>
      <w:r w:rsidRPr="00091FCA">
        <w:rPr>
          <w:rFonts w:ascii="Arial" w:hAnsi="Arial" w:cs="Arial"/>
          <w:kern w:val="0"/>
          <w:sz w:val="20"/>
        </w:rPr>
        <w:t>zövetkezet zöldáram lakóhajós </w:t>
      </w:r>
      <w:r w:rsidRPr="00091FCA">
        <w:rPr>
          <w:rFonts w:ascii="Arial" w:hAnsi="Arial" w:cs="Arial"/>
          <w:b/>
          <w:bCs/>
          <w:kern w:val="0"/>
          <w:sz w:val="20"/>
        </w:rPr>
        <w:t>szervezet a tagok kölcsönös hasznán túlmenően a rászorulókat is közhasznúan szolgálhatja.</w:t>
      </w:r>
    </w:p>
    <w:p w:rsidR="00751BB7" w:rsidRDefault="00751BB7" w:rsidP="000816F3">
      <w:pPr>
        <w:rPr>
          <w:rFonts w:ascii="Arial" w:hAnsi="Arial" w:cs="Arial"/>
          <w:sz w:val="20"/>
        </w:rPr>
      </w:pPr>
    </w:p>
    <w:p w:rsidR="001620E9" w:rsidRDefault="001620E9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511FC" w:rsidRPr="00AF130D" w:rsidRDefault="00F511FC" w:rsidP="00F511FC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3./ Vincze Kornél</w:t>
      </w:r>
    </w:p>
    <w:p w:rsidR="00F511FC" w:rsidRDefault="00F511FC" w:rsidP="00F511FC">
      <w:pPr>
        <w:spacing w:line="360" w:lineRule="auto"/>
        <w:rPr>
          <w:rFonts w:ascii="Arial" w:hAnsi="Arial" w:cs="Arial"/>
          <w:b/>
          <w:sz w:val="20"/>
        </w:rPr>
      </w:pPr>
      <w:r w:rsidRPr="00AF130D">
        <w:rPr>
          <w:rFonts w:ascii="Arial" w:hAnsi="Arial" w:cs="Arial"/>
          <w:sz w:val="20"/>
        </w:rPr>
        <w:t xml:space="preserve">Hajótervezésben valamikor érdekeltként szkeptikus vagyok abban a tekintetben, hogy Széchenyi lakóhajó replika korhű formai létrehozása után a 6LE (4,5 kW) lapátkerék gőzgéphajtás helyett a XXI. századi klímabarát zöldáram hajtást terveznek. A múltban dunai magyar hajókon is alkalmazott dízel-elektromos lapátkerékhajtás ismert megoldás. </w:t>
      </w:r>
      <w:r w:rsidRPr="00AF130D">
        <w:rPr>
          <w:rFonts w:ascii="Arial" w:hAnsi="Arial" w:cs="Arial"/>
          <w:sz w:val="20"/>
        </w:rPr>
        <w:br/>
      </w:r>
    </w:p>
    <w:p w:rsidR="00F511FC" w:rsidRPr="00ED6E52" w:rsidRDefault="00F511FC" w:rsidP="00F511FC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4./ Danubius Robin</w:t>
      </w:r>
      <w:r w:rsidRPr="00AF130D">
        <w:rPr>
          <w:rFonts w:ascii="Arial" w:hAnsi="Arial" w:cs="Arial"/>
          <w:b/>
          <w:sz w:val="20"/>
        </w:rPr>
        <w:br/>
      </w:r>
      <w:r w:rsidRPr="009F7B7E">
        <w:rPr>
          <w:rFonts w:ascii="Arial" w:hAnsi="Arial" w:cs="Arial"/>
          <w:sz w:val="20"/>
        </w:rPr>
        <w:t xml:space="preserve">Nagy öröm számomra egy ilyen kerekasztal hozzászólás. Ez azt mutatja, hogy az EU HORIZON energiahatékonysági társadalmi kihívás pályázaton az innovatív „ingyenes” vízből zöldáram lakóhajós pályázaton indulhatunk. Nem zárva ki, a lakóhajó biodízel-elektromos zöldáram hajtást se. De ezzel nem lehet EU energia hatékony és olcsó zöldáram jövőtechnológia innovációs pályázaton indulni. Reményem szerint 2015.jún.1-ig minimum 0,5 millió EUR brüsszeli innovációs támogatást igényelhetünk az EU Duna Régióban </w:t>
      </w:r>
      <w:proofErr w:type="spellStart"/>
      <w:r w:rsidRPr="009F7B7E">
        <w:rPr>
          <w:rFonts w:ascii="Arial" w:hAnsi="Arial" w:cs="Arial"/>
          <w:sz w:val="20"/>
        </w:rPr>
        <w:t>Ulm-Belgrád</w:t>
      </w:r>
      <w:proofErr w:type="spellEnd"/>
      <w:r w:rsidRPr="009F7B7E">
        <w:rPr>
          <w:rFonts w:ascii="Arial" w:hAnsi="Arial" w:cs="Arial"/>
          <w:sz w:val="20"/>
        </w:rPr>
        <w:t xml:space="preserve"> közötti dunai „ingyen” vízenergiás zöldáram lakóhajó és infrastruktúra projekt előkészítésre.</w:t>
      </w:r>
    </w:p>
    <w:p w:rsidR="00F511FC" w:rsidRDefault="00F511FC" w:rsidP="00F511FC">
      <w:pPr>
        <w:spacing w:line="360" w:lineRule="auto"/>
        <w:rPr>
          <w:rFonts w:ascii="Arial" w:hAnsi="Arial" w:cs="Arial"/>
          <w:b/>
          <w:sz w:val="20"/>
        </w:rPr>
      </w:pPr>
    </w:p>
    <w:p w:rsidR="00F511FC" w:rsidRDefault="00F511FC" w:rsidP="00F511FC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5./ </w:t>
      </w:r>
      <w:r w:rsidRPr="00ED6E52">
        <w:rPr>
          <w:rFonts w:ascii="Arial" w:hAnsi="Arial" w:cs="Arial"/>
          <w:b/>
          <w:sz w:val="20"/>
        </w:rPr>
        <w:t>Dr.</w:t>
      </w:r>
      <w:r>
        <w:rPr>
          <w:rFonts w:ascii="Arial" w:hAnsi="Arial" w:cs="Arial"/>
          <w:b/>
          <w:sz w:val="20"/>
        </w:rPr>
        <w:t xml:space="preserve"> Markó Imre</w:t>
      </w:r>
      <w:r>
        <w:rPr>
          <w:rFonts w:ascii="Arial" w:hAnsi="Arial" w:cs="Arial"/>
          <w:b/>
          <w:sz w:val="20"/>
        </w:rPr>
        <w:br/>
        <w:t xml:space="preserve"> </w:t>
      </w:r>
      <w:r w:rsidRPr="00ED6E52">
        <w:rPr>
          <w:rFonts w:ascii="Arial" w:hAnsi="Arial" w:cs="Arial"/>
          <w:sz w:val="20"/>
        </w:rPr>
        <w:t>Egyetért</w:t>
      </w:r>
      <w:r>
        <w:rPr>
          <w:rFonts w:ascii="Arial" w:hAnsi="Arial" w:cs="Arial"/>
          <w:sz w:val="20"/>
        </w:rPr>
        <w:t>ek</w:t>
      </w:r>
      <w:r w:rsidRPr="00ED6E52">
        <w:rPr>
          <w:rFonts w:ascii="Arial" w:hAnsi="Arial" w:cs="Arial"/>
          <w:sz w:val="20"/>
        </w:rPr>
        <w:t xml:space="preserve"> azzal, hogy a Széchenyi hajó teljes mértékben megújuló energiát használjon</w:t>
      </w:r>
      <w:r>
        <w:rPr>
          <w:rFonts w:ascii="Arial" w:hAnsi="Arial" w:cs="Arial"/>
          <w:sz w:val="20"/>
        </w:rPr>
        <w:t>.</w:t>
      </w:r>
      <w:r w:rsidRPr="00ED6E5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ED6E52">
        <w:rPr>
          <w:rFonts w:ascii="Arial" w:hAnsi="Arial" w:cs="Arial"/>
          <w:sz w:val="20"/>
        </w:rPr>
        <w:t xml:space="preserve"> teljes mértékben elektromos energia-tárolást, 40 kWh energia</w:t>
      </w:r>
      <w:r>
        <w:rPr>
          <w:rFonts w:ascii="Arial" w:hAnsi="Arial" w:cs="Arial"/>
          <w:sz w:val="20"/>
        </w:rPr>
        <w:t xml:space="preserve"> mértékben túlzottnak tartottam.</w:t>
      </w:r>
      <w:r w:rsidRPr="00ED6E5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 w:rsidRPr="00ED6E52">
        <w:rPr>
          <w:rFonts w:ascii="Arial" w:hAnsi="Arial" w:cs="Arial"/>
          <w:sz w:val="20"/>
        </w:rPr>
        <w:t xml:space="preserve">ert </w:t>
      </w:r>
      <w:proofErr w:type="spellStart"/>
      <w:r w:rsidRPr="00ED6E52">
        <w:rPr>
          <w:rFonts w:ascii="Arial" w:hAnsi="Arial" w:cs="Arial"/>
          <w:sz w:val="20"/>
        </w:rPr>
        <w:t>cc</w:t>
      </w:r>
      <w:proofErr w:type="spellEnd"/>
      <w:r w:rsidRPr="00ED6E52">
        <w:rPr>
          <w:rFonts w:ascii="Arial" w:hAnsi="Arial" w:cs="Arial"/>
          <w:sz w:val="20"/>
        </w:rPr>
        <w:t xml:space="preserve">. 500 kg tömegű, és a hajó hasznos térfogatából nagyon sokat elvesz. Megvizsgálandónak tartom a kisebb tömegű, de nagyobb teljesítményű megújuló energiaforrások alkalmazását a </w:t>
      </w:r>
      <w:r>
        <w:rPr>
          <w:rFonts w:ascii="Arial" w:hAnsi="Arial" w:cs="Arial"/>
          <w:sz w:val="20"/>
        </w:rPr>
        <w:t xml:space="preserve">projekt hajóban. A </w:t>
      </w:r>
      <w:proofErr w:type="spellStart"/>
      <w:r>
        <w:rPr>
          <w:rFonts w:ascii="Arial" w:hAnsi="Arial" w:cs="Arial"/>
          <w:sz w:val="20"/>
        </w:rPr>
        <w:t>Torntech</w:t>
      </w:r>
      <w:proofErr w:type="spellEnd"/>
      <w:r>
        <w:rPr>
          <w:rFonts w:ascii="Arial" w:hAnsi="Arial" w:cs="Arial"/>
          <w:sz w:val="20"/>
        </w:rPr>
        <w:t xml:space="preserve"> Kft</w:t>
      </w:r>
      <w:r w:rsidRPr="00ED6E52">
        <w:rPr>
          <w:rFonts w:ascii="Arial" w:hAnsi="Arial" w:cs="Arial"/>
          <w:sz w:val="20"/>
        </w:rPr>
        <w:t xml:space="preserve"> kísérleti fejlesztésű torziós hullámrezonancián alapuló energia-átalakító is szóba jöhet.</w:t>
      </w:r>
      <w:r w:rsidRPr="00ED6E52">
        <w:rPr>
          <w:rFonts w:ascii="Arial" w:hAnsi="Arial" w:cs="Arial"/>
          <w:sz w:val="20"/>
        </w:rPr>
        <w:br/>
        <w:t xml:space="preserve">          Egyetértve a hajózási szakemberek által elmondottakkal, a hajó tervezési fázisairól, és az üzleti tervről azt javasol</w:t>
      </w:r>
      <w:r>
        <w:rPr>
          <w:rFonts w:ascii="Arial" w:hAnsi="Arial" w:cs="Arial"/>
          <w:sz w:val="20"/>
        </w:rPr>
        <w:t>om.</w:t>
      </w:r>
      <w:r w:rsidRPr="00ED6E52">
        <w:rPr>
          <w:rFonts w:ascii="Arial" w:hAnsi="Arial" w:cs="Arial"/>
          <w:sz w:val="20"/>
        </w:rPr>
        <w:t xml:space="preserve"> A Széchenyi replika lakóhajónak ne a „lakó-hajó” jellegét hangsúlyozzuk, hanem legyen egy vízi „</w:t>
      </w:r>
      <w:proofErr w:type="spellStart"/>
      <w:r w:rsidRPr="00ED6E52">
        <w:rPr>
          <w:rFonts w:ascii="Arial" w:hAnsi="Arial" w:cs="Arial"/>
          <w:sz w:val="20"/>
        </w:rPr>
        <w:t>road-show</w:t>
      </w:r>
      <w:proofErr w:type="spellEnd"/>
      <w:r w:rsidRPr="00ED6E52">
        <w:rPr>
          <w:rFonts w:ascii="Arial" w:hAnsi="Arial" w:cs="Arial"/>
          <w:sz w:val="20"/>
        </w:rPr>
        <w:t>” vagy „</w:t>
      </w:r>
      <w:proofErr w:type="spellStart"/>
      <w:r w:rsidRPr="00ED6E52">
        <w:rPr>
          <w:rFonts w:ascii="Arial" w:hAnsi="Arial" w:cs="Arial"/>
          <w:sz w:val="20"/>
        </w:rPr>
        <w:t>river-show</w:t>
      </w:r>
      <w:proofErr w:type="spellEnd"/>
      <w:r w:rsidRPr="00ED6E52">
        <w:rPr>
          <w:rFonts w:ascii="Arial" w:hAnsi="Arial" w:cs="Arial"/>
          <w:sz w:val="20"/>
        </w:rPr>
        <w:t>” eszköze. Mely a Széchenyi hajó útjának 150. évfordulója alkalmából bemutatja az energia-termelés területén, a megújuló energiák vonatkozásában az elmúlt 150 év alatti fejlődést, ezek hatását az élhető, megőrzött tisztaságú természetre. A hajó útja során bemutatókat és konferenciákat lehetne rendezni. Ez lehetne a projekt gerince.</w:t>
      </w:r>
      <w:r>
        <w:rPr>
          <w:rFonts w:ascii="Arial" w:hAnsi="Arial" w:cs="Arial"/>
          <w:sz w:val="20"/>
        </w:rPr>
        <w:br/>
      </w:r>
    </w:p>
    <w:p w:rsidR="00751BB7" w:rsidRDefault="00F511FC" w:rsidP="00F511FC">
      <w:pPr>
        <w:spacing w:line="36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b/>
          <w:sz w:val="20"/>
        </w:rPr>
        <w:t xml:space="preserve">6./ Marton </w:t>
      </w:r>
      <w:proofErr w:type="gramStart"/>
      <w:r>
        <w:rPr>
          <w:rFonts w:ascii="Arial" w:hAnsi="Arial" w:cs="Arial"/>
          <w:b/>
          <w:sz w:val="20"/>
        </w:rPr>
        <w:t xml:space="preserve">Tamás </w:t>
      </w:r>
      <w:r w:rsidRPr="00ED6E52">
        <w:rPr>
          <w:rFonts w:ascii="Arial" w:hAnsi="Arial" w:cs="Arial"/>
          <w:b/>
          <w:sz w:val="20"/>
        </w:rPr>
        <w:br/>
      </w:r>
      <w:r w:rsidRPr="00ED6E52">
        <w:rPr>
          <w:rFonts w:ascii="Arial" w:hAnsi="Arial" w:cs="Arial"/>
          <w:kern w:val="0"/>
          <w:sz w:val="20"/>
        </w:rPr>
        <w:t xml:space="preserve">      „</w:t>
      </w:r>
      <w:proofErr w:type="gramEnd"/>
      <w:r w:rsidRPr="00ED6E52">
        <w:rPr>
          <w:rFonts w:ascii="Arial" w:hAnsi="Arial" w:cs="Arial"/>
          <w:kern w:val="0"/>
          <w:sz w:val="20"/>
        </w:rPr>
        <w:t xml:space="preserve">Bemutatkozó felszólalásában Marton Tamás a KTE Hajózási tagozat tagja jelezte, hogy a KTE Hajózási tagozat a 2015. március 24-i, a </w:t>
      </w:r>
      <w:proofErr w:type="spellStart"/>
      <w:r w:rsidRPr="00ED6E52">
        <w:rPr>
          <w:rFonts w:ascii="Arial" w:hAnsi="Arial" w:cs="Arial"/>
          <w:kern w:val="0"/>
          <w:sz w:val="20"/>
        </w:rPr>
        <w:t>Loyola</w:t>
      </w:r>
      <w:proofErr w:type="spellEnd"/>
      <w:r w:rsidRPr="009F7B7E">
        <w:rPr>
          <w:rFonts w:ascii="Arial" w:hAnsi="Arial" w:cs="Arial"/>
          <w:kern w:val="0"/>
          <w:sz w:val="20"/>
        </w:rPr>
        <w:t xml:space="preserve"> </w:t>
      </w:r>
      <w:proofErr w:type="spellStart"/>
      <w:r w:rsidRPr="009F7B7E">
        <w:rPr>
          <w:rFonts w:ascii="Arial" w:hAnsi="Arial" w:cs="Arial"/>
          <w:kern w:val="0"/>
          <w:sz w:val="20"/>
        </w:rPr>
        <w:t>café-ban</w:t>
      </w:r>
      <w:proofErr w:type="spellEnd"/>
      <w:r w:rsidRPr="009F7B7E">
        <w:rPr>
          <w:rFonts w:ascii="Arial" w:hAnsi="Arial" w:cs="Arial"/>
          <w:kern w:val="0"/>
          <w:sz w:val="20"/>
        </w:rPr>
        <w:t xml:space="preserve"> megtartott megbeszélés tárgyát képező anyagokat nem tárgyalta</w:t>
      </w:r>
      <w:r>
        <w:rPr>
          <w:rFonts w:ascii="Arial" w:hAnsi="Arial" w:cs="Arial"/>
          <w:kern w:val="0"/>
          <w:sz w:val="20"/>
        </w:rPr>
        <w:t>.</w:t>
      </w:r>
      <w:r w:rsidRPr="009F7B7E">
        <w:rPr>
          <w:rFonts w:ascii="Arial" w:hAnsi="Arial" w:cs="Arial"/>
          <w:kern w:val="0"/>
          <w:sz w:val="20"/>
        </w:rPr>
        <w:t xml:space="preserve"> </w:t>
      </w:r>
      <w:proofErr w:type="gramStart"/>
      <w:r>
        <w:rPr>
          <w:rFonts w:ascii="Arial" w:hAnsi="Arial" w:cs="Arial"/>
          <w:kern w:val="0"/>
          <w:sz w:val="20"/>
        </w:rPr>
        <w:t>E</w:t>
      </w:r>
      <w:r w:rsidRPr="009F7B7E">
        <w:rPr>
          <w:rFonts w:ascii="Arial" w:hAnsi="Arial" w:cs="Arial"/>
          <w:kern w:val="0"/>
          <w:sz w:val="20"/>
        </w:rPr>
        <w:t>nnélfogva</w:t>
      </w:r>
      <w:proofErr w:type="gramEnd"/>
      <w:r w:rsidRPr="009F7B7E">
        <w:rPr>
          <w:rFonts w:ascii="Arial" w:hAnsi="Arial" w:cs="Arial"/>
          <w:kern w:val="0"/>
          <w:sz w:val="20"/>
        </w:rPr>
        <w:t xml:space="preserve"> az anyagokról véleményt nem alkotott, s mindezekkel összefüggésben a KTE Hajózási tagozat Marton Tamás részére érdemi nyilatkozattételre felhatalmazást sem adhatott. Marton Tamás hangsúlyozta, hogy a megbeszélésen magánszemélyként vesz részt.”</w:t>
      </w:r>
      <w:r>
        <w:rPr>
          <w:rFonts w:ascii="Arial" w:hAnsi="Arial" w:cs="Arial"/>
          <w:kern w:val="0"/>
          <w:sz w:val="20"/>
        </w:rPr>
        <w:br/>
        <w:t xml:space="preserve">        </w:t>
      </w:r>
      <w:r w:rsidRPr="009F7B7E">
        <w:rPr>
          <w:rFonts w:ascii="Arial" w:hAnsi="Arial" w:cs="Arial"/>
          <w:kern w:val="0"/>
          <w:sz w:val="20"/>
        </w:rPr>
        <w:t xml:space="preserve">„Marton Tamás a megbeszélés egy későbbi szakaszában arra hívta fel a figyelmet, hogy a Közlekedéstudományi Egyesület az Egyesület a feladataira, működési rendjére és jogosultságaira </w:t>
      </w:r>
      <w:r w:rsidRPr="009F7B7E">
        <w:rPr>
          <w:rFonts w:ascii="Arial" w:hAnsi="Arial" w:cs="Arial"/>
          <w:kern w:val="0"/>
          <w:sz w:val="20"/>
        </w:rPr>
        <w:lastRenderedPageBreak/>
        <w:t>figyelemmel projekt menedzserként sem önállóan, sem együttműködő partnerként nem működhet közre. Projektek véghezvitelére, megvalósítására a Közlekedéstudományi Intézet (KTI) rendelkezik jogosultsággal. Az elmondottakra figyelemmel a Közlekedéstudományi Intézetet lehetséges megkeresni, s kérni állásfoglalásukat a projektben való esetleges részvételi szándékuk kapcsán.</w:t>
      </w:r>
      <w:r>
        <w:rPr>
          <w:rFonts w:ascii="Arial" w:hAnsi="Arial" w:cs="Arial"/>
          <w:kern w:val="0"/>
          <w:sz w:val="20"/>
        </w:rPr>
        <w:br/>
        <w:t xml:space="preserve">         </w:t>
      </w:r>
      <w:r w:rsidRPr="009F7B7E">
        <w:rPr>
          <w:rFonts w:ascii="Arial" w:hAnsi="Arial" w:cs="Arial"/>
          <w:kern w:val="0"/>
          <w:sz w:val="20"/>
        </w:rPr>
        <w:t>Marton Tamás azt is elmondta, hogy amennyiben a Közlekedéstudományi Egyesület Hajózási tagozata a projekt tervezetének véleményezésére szóló írásbeli felkérést kap, a Tagozat megvizsgálja a felvetést és írásban közli álláspontját. Az is előfordulhat, hogy a Tagozat az írásbeli véleményének megfogalmazása előtt további kérdéseket tesz fel a projekt tervezet kapcsán, s csak a kérdéseire kapott kiegészítő tájékoztatást követően írja meg a véleményét.”</w:t>
      </w:r>
    </w:p>
    <w:p w:rsidR="00F511FC" w:rsidRDefault="00F511FC" w:rsidP="00F511FC">
      <w:pPr>
        <w:spacing w:line="360" w:lineRule="auto"/>
        <w:rPr>
          <w:rFonts w:ascii="Arial" w:hAnsi="Arial" w:cs="Arial"/>
          <w:kern w:val="0"/>
          <w:sz w:val="20"/>
        </w:rPr>
      </w:pPr>
    </w:p>
    <w:p w:rsidR="00F511FC" w:rsidRDefault="00F511FC" w:rsidP="00F511FC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résztvevők e-mail leadott lényegi hozzászólása alapján összeállította Danubius Robin</w:t>
      </w:r>
    </w:p>
    <w:p w:rsidR="00F511FC" w:rsidRPr="00F41263" w:rsidRDefault="00F511FC" w:rsidP="00F511FC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2015.márc.26.</w:t>
      </w:r>
    </w:p>
    <w:sectPr w:rsidR="00F511FC" w:rsidRPr="00F41263" w:rsidSect="009B2BE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B4" w:rsidRDefault="00AB24B4" w:rsidP="003D398E">
      <w:r>
        <w:separator/>
      </w:r>
    </w:p>
  </w:endnote>
  <w:endnote w:type="continuationSeparator" w:id="0">
    <w:p w:rsidR="00AB24B4" w:rsidRDefault="00AB24B4" w:rsidP="003D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23" w:rsidRDefault="00F42B2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55" w:rsidRPr="004A2C62" w:rsidRDefault="00A44839" w:rsidP="003D398E">
    <w:pPr>
      <w:pStyle w:val="llb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Következő </w:t>
    </w:r>
    <w:proofErr w:type="spellStart"/>
    <w:r>
      <w:rPr>
        <w:rFonts w:ascii="Arial" w:hAnsi="Arial" w:cs="Arial"/>
        <w:sz w:val="20"/>
      </w:rPr>
      <w:t>Loyola</w:t>
    </w:r>
    <w:proofErr w:type="spellEnd"/>
    <w:r>
      <w:rPr>
        <w:rFonts w:ascii="Arial" w:hAnsi="Arial" w:cs="Arial"/>
        <w:sz w:val="20"/>
      </w:rPr>
      <w:t xml:space="preserve"> Café kerekasztal 2015.ápr. 14. kedd 14 óra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23" w:rsidRDefault="00F42B2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B4" w:rsidRDefault="00AB24B4" w:rsidP="003D398E">
      <w:r>
        <w:separator/>
      </w:r>
    </w:p>
  </w:footnote>
  <w:footnote w:type="continuationSeparator" w:id="0">
    <w:p w:rsidR="00AB24B4" w:rsidRDefault="00AB24B4" w:rsidP="003D3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23" w:rsidRDefault="00F42B2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88"/>
      <w:gridCol w:w="4252"/>
    </w:tblGrid>
    <w:tr w:rsidR="00242BBC" w:rsidRPr="00EB152D" w:rsidTr="00242BBC">
      <w:trPr>
        <w:trHeight w:val="1554"/>
      </w:trPr>
      <w:tc>
        <w:tcPr>
          <w:tcW w:w="5388" w:type="dxa"/>
          <w:tcBorders>
            <w:left w:val="single" w:sz="4" w:space="0" w:color="auto"/>
          </w:tcBorders>
          <w:shd w:val="clear" w:color="auto" w:fill="FFFFFF"/>
          <w:vAlign w:val="center"/>
        </w:tcPr>
        <w:p w:rsidR="007071F9" w:rsidRPr="007071F9" w:rsidRDefault="00F42B23" w:rsidP="007071F9">
          <w:pPr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br/>
          </w:r>
          <w:r w:rsidR="007071F9" w:rsidRPr="007071F9">
            <w:rPr>
              <w:rFonts w:ascii="Arial" w:hAnsi="Arial" w:cs="Arial"/>
              <w:b/>
              <w:sz w:val="20"/>
            </w:rPr>
            <w:t>JEDI MANNAENERGY civil társaság</w:t>
          </w:r>
        </w:p>
        <w:p w:rsidR="00242BBC" w:rsidRPr="00242BBC" w:rsidRDefault="00242BBC" w:rsidP="007071F9">
          <w:pPr>
            <w:spacing w:line="36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3335020</wp:posOffset>
                </wp:positionH>
                <wp:positionV relativeFrom="margin">
                  <wp:posOffset>-9525</wp:posOffset>
                </wp:positionV>
                <wp:extent cx="2686050" cy="981075"/>
                <wp:effectExtent l="19050" t="0" r="0" b="0"/>
                <wp:wrapNone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jo_kics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42BBC">
            <w:rPr>
              <w:rFonts w:ascii="Arial" w:hAnsi="Arial" w:cs="Arial"/>
              <w:sz w:val="20"/>
            </w:rPr>
            <w:t>Joint Energy Development Investment (JEDI)</w:t>
          </w:r>
          <w:r w:rsidR="00F42B23">
            <w:rPr>
              <w:rFonts w:ascii="Arial" w:hAnsi="Arial" w:cs="Arial"/>
              <w:sz w:val="20"/>
            </w:rPr>
            <w:br/>
          </w:r>
          <w:r w:rsidR="00F42B23" w:rsidRPr="00F42B23">
            <w:rPr>
              <w:rFonts w:ascii="Arial" w:hAnsi="Arial" w:cs="Arial"/>
              <w:b/>
              <w:sz w:val="20"/>
            </w:rPr>
            <w:t xml:space="preserve">Duna JEDI Európai Szövetkezet </w:t>
          </w:r>
          <w:r w:rsidR="00F42B23">
            <w:rPr>
              <w:rFonts w:ascii="Arial" w:hAnsi="Arial" w:cs="Arial"/>
              <w:sz w:val="20"/>
            </w:rPr>
            <w:t>Budapest (javaslat)</w:t>
          </w:r>
        </w:p>
      </w:tc>
      <w:tc>
        <w:tcPr>
          <w:tcW w:w="4252" w:type="dxa"/>
          <w:tcBorders>
            <w:left w:val="single" w:sz="4" w:space="0" w:color="auto"/>
          </w:tcBorders>
          <w:shd w:val="clear" w:color="auto" w:fill="FFFFFF"/>
          <w:vAlign w:val="center"/>
        </w:tcPr>
        <w:p w:rsidR="00242BBC" w:rsidRPr="00881AB2" w:rsidRDefault="00242BBC" w:rsidP="00242BBC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D06355" w:rsidRPr="0008256E" w:rsidRDefault="00D06355" w:rsidP="00591842">
    <w:pPr>
      <w:pStyle w:val="lfej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23" w:rsidRDefault="00F42B2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9A1"/>
    <w:multiLevelType w:val="hybridMultilevel"/>
    <w:tmpl w:val="B7CE0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67B9D"/>
    <w:multiLevelType w:val="hybridMultilevel"/>
    <w:tmpl w:val="FF065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56E97"/>
    <w:multiLevelType w:val="hybridMultilevel"/>
    <w:tmpl w:val="B91E2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73250"/>
    <w:multiLevelType w:val="multilevel"/>
    <w:tmpl w:val="DB6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CB22E6"/>
    <w:multiLevelType w:val="hybridMultilevel"/>
    <w:tmpl w:val="1876A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B47CA"/>
    <w:rsid w:val="00001D9F"/>
    <w:rsid w:val="00014E56"/>
    <w:rsid w:val="000173E5"/>
    <w:rsid w:val="00020CCF"/>
    <w:rsid w:val="0002460A"/>
    <w:rsid w:val="0003565A"/>
    <w:rsid w:val="00046359"/>
    <w:rsid w:val="0005100B"/>
    <w:rsid w:val="00063B63"/>
    <w:rsid w:val="00066E8C"/>
    <w:rsid w:val="00070BBC"/>
    <w:rsid w:val="00070D75"/>
    <w:rsid w:val="000718AB"/>
    <w:rsid w:val="00071D5C"/>
    <w:rsid w:val="00080108"/>
    <w:rsid w:val="000816F3"/>
    <w:rsid w:val="00084E9F"/>
    <w:rsid w:val="00093D3D"/>
    <w:rsid w:val="00095A1C"/>
    <w:rsid w:val="00097B0C"/>
    <w:rsid w:val="000A0A64"/>
    <w:rsid w:val="000C3221"/>
    <w:rsid w:val="000C3D07"/>
    <w:rsid w:val="000C4A0E"/>
    <w:rsid w:val="000C4DFA"/>
    <w:rsid w:val="000D064A"/>
    <w:rsid w:val="000D2701"/>
    <w:rsid w:val="000D48A1"/>
    <w:rsid w:val="000E4713"/>
    <w:rsid w:val="000E6849"/>
    <w:rsid w:val="000F4687"/>
    <w:rsid w:val="00100197"/>
    <w:rsid w:val="0010236E"/>
    <w:rsid w:val="00126BAF"/>
    <w:rsid w:val="001350E4"/>
    <w:rsid w:val="001438D5"/>
    <w:rsid w:val="00145788"/>
    <w:rsid w:val="00145F08"/>
    <w:rsid w:val="00145F9C"/>
    <w:rsid w:val="001620E9"/>
    <w:rsid w:val="00164A2A"/>
    <w:rsid w:val="00172C22"/>
    <w:rsid w:val="00175D6B"/>
    <w:rsid w:val="00186E1A"/>
    <w:rsid w:val="00190E95"/>
    <w:rsid w:val="001A0D6D"/>
    <w:rsid w:val="001D2355"/>
    <w:rsid w:val="001E61EE"/>
    <w:rsid w:val="001E77ED"/>
    <w:rsid w:val="001F36F3"/>
    <w:rsid w:val="002014D8"/>
    <w:rsid w:val="00202C2E"/>
    <w:rsid w:val="00204269"/>
    <w:rsid w:val="002044E3"/>
    <w:rsid w:val="00204FC1"/>
    <w:rsid w:val="00210FF6"/>
    <w:rsid w:val="00217E27"/>
    <w:rsid w:val="00221F3C"/>
    <w:rsid w:val="00242BBC"/>
    <w:rsid w:val="00250A77"/>
    <w:rsid w:val="00254B59"/>
    <w:rsid w:val="002577F9"/>
    <w:rsid w:val="002600CC"/>
    <w:rsid w:val="0026105C"/>
    <w:rsid w:val="00261B64"/>
    <w:rsid w:val="00262FD6"/>
    <w:rsid w:val="002655CB"/>
    <w:rsid w:val="00266C58"/>
    <w:rsid w:val="00273C64"/>
    <w:rsid w:val="00281792"/>
    <w:rsid w:val="00295F9F"/>
    <w:rsid w:val="00297505"/>
    <w:rsid w:val="002A0558"/>
    <w:rsid w:val="002A30B9"/>
    <w:rsid w:val="002A36A1"/>
    <w:rsid w:val="002A53BD"/>
    <w:rsid w:val="002A65B9"/>
    <w:rsid w:val="002B06BA"/>
    <w:rsid w:val="002C043A"/>
    <w:rsid w:val="002D29E1"/>
    <w:rsid w:val="002D2E0A"/>
    <w:rsid w:val="002D42F4"/>
    <w:rsid w:val="002D4CE1"/>
    <w:rsid w:val="002D5FB2"/>
    <w:rsid w:val="002D6F7B"/>
    <w:rsid w:val="002E0856"/>
    <w:rsid w:val="002E580A"/>
    <w:rsid w:val="0030182B"/>
    <w:rsid w:val="003151A4"/>
    <w:rsid w:val="00323173"/>
    <w:rsid w:val="00327646"/>
    <w:rsid w:val="003444B0"/>
    <w:rsid w:val="0035297E"/>
    <w:rsid w:val="00352A83"/>
    <w:rsid w:val="003617FD"/>
    <w:rsid w:val="003A21E2"/>
    <w:rsid w:val="003A2CFB"/>
    <w:rsid w:val="003D398E"/>
    <w:rsid w:val="003D4370"/>
    <w:rsid w:val="003F2F6C"/>
    <w:rsid w:val="004140F7"/>
    <w:rsid w:val="00415694"/>
    <w:rsid w:val="00425736"/>
    <w:rsid w:val="00436132"/>
    <w:rsid w:val="0045006B"/>
    <w:rsid w:val="0045515A"/>
    <w:rsid w:val="00464245"/>
    <w:rsid w:val="00471FC7"/>
    <w:rsid w:val="00475ADF"/>
    <w:rsid w:val="00476658"/>
    <w:rsid w:val="00480CF2"/>
    <w:rsid w:val="004861A2"/>
    <w:rsid w:val="004A2C62"/>
    <w:rsid w:val="004B7488"/>
    <w:rsid w:val="004C24A9"/>
    <w:rsid w:val="004C420E"/>
    <w:rsid w:val="004D052A"/>
    <w:rsid w:val="004D5078"/>
    <w:rsid w:val="004D55F7"/>
    <w:rsid w:val="004F28F4"/>
    <w:rsid w:val="004F41A6"/>
    <w:rsid w:val="005050DF"/>
    <w:rsid w:val="005225AF"/>
    <w:rsid w:val="00526B22"/>
    <w:rsid w:val="0053315A"/>
    <w:rsid w:val="00533D1C"/>
    <w:rsid w:val="00534221"/>
    <w:rsid w:val="00540F86"/>
    <w:rsid w:val="00544A47"/>
    <w:rsid w:val="00562705"/>
    <w:rsid w:val="00563DE5"/>
    <w:rsid w:val="00574DEE"/>
    <w:rsid w:val="00581ACD"/>
    <w:rsid w:val="0058695C"/>
    <w:rsid w:val="00591842"/>
    <w:rsid w:val="005A4A90"/>
    <w:rsid w:val="005B217F"/>
    <w:rsid w:val="005B5B77"/>
    <w:rsid w:val="005C1EB6"/>
    <w:rsid w:val="005C5F5C"/>
    <w:rsid w:val="005D58F3"/>
    <w:rsid w:val="005D6C31"/>
    <w:rsid w:val="005E1CE8"/>
    <w:rsid w:val="005E63C0"/>
    <w:rsid w:val="005E6E9B"/>
    <w:rsid w:val="005F491C"/>
    <w:rsid w:val="0060028C"/>
    <w:rsid w:val="00615469"/>
    <w:rsid w:val="00615EA5"/>
    <w:rsid w:val="00620776"/>
    <w:rsid w:val="00622516"/>
    <w:rsid w:val="00636203"/>
    <w:rsid w:val="00642F77"/>
    <w:rsid w:val="00654D72"/>
    <w:rsid w:val="0065613C"/>
    <w:rsid w:val="00677C72"/>
    <w:rsid w:val="00677CD2"/>
    <w:rsid w:val="00684384"/>
    <w:rsid w:val="006931E3"/>
    <w:rsid w:val="006B101C"/>
    <w:rsid w:val="006B7CC9"/>
    <w:rsid w:val="006B7FFC"/>
    <w:rsid w:val="006C5B99"/>
    <w:rsid w:val="006D3BD9"/>
    <w:rsid w:val="006D4A0A"/>
    <w:rsid w:val="006E2911"/>
    <w:rsid w:val="006E3958"/>
    <w:rsid w:val="006E3F58"/>
    <w:rsid w:val="007071F9"/>
    <w:rsid w:val="00711162"/>
    <w:rsid w:val="00721EE3"/>
    <w:rsid w:val="007226AB"/>
    <w:rsid w:val="00722A96"/>
    <w:rsid w:val="007335BA"/>
    <w:rsid w:val="00746177"/>
    <w:rsid w:val="007470AB"/>
    <w:rsid w:val="007514EE"/>
    <w:rsid w:val="00751A11"/>
    <w:rsid w:val="00751BB7"/>
    <w:rsid w:val="00753E93"/>
    <w:rsid w:val="00756B0E"/>
    <w:rsid w:val="00761162"/>
    <w:rsid w:val="0077284E"/>
    <w:rsid w:val="00773406"/>
    <w:rsid w:val="00775CEC"/>
    <w:rsid w:val="00777403"/>
    <w:rsid w:val="00777651"/>
    <w:rsid w:val="00782792"/>
    <w:rsid w:val="007B7D7E"/>
    <w:rsid w:val="007C07D1"/>
    <w:rsid w:val="007D489E"/>
    <w:rsid w:val="007E4793"/>
    <w:rsid w:val="00801BBF"/>
    <w:rsid w:val="0080299F"/>
    <w:rsid w:val="00805E2A"/>
    <w:rsid w:val="0081296C"/>
    <w:rsid w:val="00814AEC"/>
    <w:rsid w:val="00815AE4"/>
    <w:rsid w:val="00832856"/>
    <w:rsid w:val="00833C1A"/>
    <w:rsid w:val="00834DBC"/>
    <w:rsid w:val="008358AB"/>
    <w:rsid w:val="00837196"/>
    <w:rsid w:val="00845ABA"/>
    <w:rsid w:val="00845AFC"/>
    <w:rsid w:val="008666A4"/>
    <w:rsid w:val="008701AE"/>
    <w:rsid w:val="0088153B"/>
    <w:rsid w:val="0088511D"/>
    <w:rsid w:val="00887858"/>
    <w:rsid w:val="00887D84"/>
    <w:rsid w:val="00894451"/>
    <w:rsid w:val="008A401A"/>
    <w:rsid w:val="008B457C"/>
    <w:rsid w:val="008C1B60"/>
    <w:rsid w:val="008C6D15"/>
    <w:rsid w:val="008D4820"/>
    <w:rsid w:val="008E1B70"/>
    <w:rsid w:val="008E47D3"/>
    <w:rsid w:val="008E7BA1"/>
    <w:rsid w:val="008F6AC2"/>
    <w:rsid w:val="0090763D"/>
    <w:rsid w:val="009170A7"/>
    <w:rsid w:val="00920A59"/>
    <w:rsid w:val="009241F7"/>
    <w:rsid w:val="00926534"/>
    <w:rsid w:val="0093276C"/>
    <w:rsid w:val="00943470"/>
    <w:rsid w:val="00954BD6"/>
    <w:rsid w:val="00981AA8"/>
    <w:rsid w:val="0099375B"/>
    <w:rsid w:val="009B2BEF"/>
    <w:rsid w:val="009C34A0"/>
    <w:rsid w:val="009D00C0"/>
    <w:rsid w:val="009D4507"/>
    <w:rsid w:val="009E1B9C"/>
    <w:rsid w:val="009E2258"/>
    <w:rsid w:val="009E5021"/>
    <w:rsid w:val="00A10034"/>
    <w:rsid w:val="00A13B13"/>
    <w:rsid w:val="00A20359"/>
    <w:rsid w:val="00A23751"/>
    <w:rsid w:val="00A27EAD"/>
    <w:rsid w:val="00A378B7"/>
    <w:rsid w:val="00A43113"/>
    <w:rsid w:val="00A44839"/>
    <w:rsid w:val="00A458FE"/>
    <w:rsid w:val="00A46D65"/>
    <w:rsid w:val="00A53602"/>
    <w:rsid w:val="00A61448"/>
    <w:rsid w:val="00A6205B"/>
    <w:rsid w:val="00A667AC"/>
    <w:rsid w:val="00A839ED"/>
    <w:rsid w:val="00A85941"/>
    <w:rsid w:val="00A90034"/>
    <w:rsid w:val="00A92531"/>
    <w:rsid w:val="00A943EA"/>
    <w:rsid w:val="00AA41C6"/>
    <w:rsid w:val="00AB24B4"/>
    <w:rsid w:val="00AB47CA"/>
    <w:rsid w:val="00AD1789"/>
    <w:rsid w:val="00AD5AE0"/>
    <w:rsid w:val="00AE43AE"/>
    <w:rsid w:val="00AE65CA"/>
    <w:rsid w:val="00B06118"/>
    <w:rsid w:val="00B1393B"/>
    <w:rsid w:val="00B17705"/>
    <w:rsid w:val="00B24449"/>
    <w:rsid w:val="00B25557"/>
    <w:rsid w:val="00B27A59"/>
    <w:rsid w:val="00B3024F"/>
    <w:rsid w:val="00B438BA"/>
    <w:rsid w:val="00B538E9"/>
    <w:rsid w:val="00B554FC"/>
    <w:rsid w:val="00B57844"/>
    <w:rsid w:val="00B646AA"/>
    <w:rsid w:val="00B655D9"/>
    <w:rsid w:val="00B66FB7"/>
    <w:rsid w:val="00B7301E"/>
    <w:rsid w:val="00B8445B"/>
    <w:rsid w:val="00B90AD9"/>
    <w:rsid w:val="00BA3AB6"/>
    <w:rsid w:val="00BA46E1"/>
    <w:rsid w:val="00BA6E6E"/>
    <w:rsid w:val="00BA7695"/>
    <w:rsid w:val="00BD1D67"/>
    <w:rsid w:val="00BD4546"/>
    <w:rsid w:val="00BD51D4"/>
    <w:rsid w:val="00BE36D2"/>
    <w:rsid w:val="00BE43DE"/>
    <w:rsid w:val="00BF2D0F"/>
    <w:rsid w:val="00C00924"/>
    <w:rsid w:val="00C0143A"/>
    <w:rsid w:val="00C1048D"/>
    <w:rsid w:val="00C408B4"/>
    <w:rsid w:val="00C43D39"/>
    <w:rsid w:val="00C528C1"/>
    <w:rsid w:val="00C566D1"/>
    <w:rsid w:val="00C6672C"/>
    <w:rsid w:val="00C8534F"/>
    <w:rsid w:val="00C860A2"/>
    <w:rsid w:val="00C92C57"/>
    <w:rsid w:val="00C95121"/>
    <w:rsid w:val="00CA7781"/>
    <w:rsid w:val="00CB4E07"/>
    <w:rsid w:val="00CB6287"/>
    <w:rsid w:val="00CD2D38"/>
    <w:rsid w:val="00CD4B9E"/>
    <w:rsid w:val="00CD4D57"/>
    <w:rsid w:val="00CE2375"/>
    <w:rsid w:val="00CF26AA"/>
    <w:rsid w:val="00CF6E48"/>
    <w:rsid w:val="00D0168F"/>
    <w:rsid w:val="00D02812"/>
    <w:rsid w:val="00D0500F"/>
    <w:rsid w:val="00D05346"/>
    <w:rsid w:val="00D06355"/>
    <w:rsid w:val="00D10160"/>
    <w:rsid w:val="00D109E3"/>
    <w:rsid w:val="00D114C9"/>
    <w:rsid w:val="00D13C37"/>
    <w:rsid w:val="00D16D34"/>
    <w:rsid w:val="00D176B9"/>
    <w:rsid w:val="00D215B2"/>
    <w:rsid w:val="00D26E3D"/>
    <w:rsid w:val="00D45030"/>
    <w:rsid w:val="00D549CE"/>
    <w:rsid w:val="00D5617D"/>
    <w:rsid w:val="00D61997"/>
    <w:rsid w:val="00D64770"/>
    <w:rsid w:val="00D70214"/>
    <w:rsid w:val="00D82494"/>
    <w:rsid w:val="00D929DC"/>
    <w:rsid w:val="00D96B41"/>
    <w:rsid w:val="00DB2CAD"/>
    <w:rsid w:val="00DB6C14"/>
    <w:rsid w:val="00DC3D20"/>
    <w:rsid w:val="00DC42A7"/>
    <w:rsid w:val="00DD026F"/>
    <w:rsid w:val="00DD3E90"/>
    <w:rsid w:val="00DE0C0E"/>
    <w:rsid w:val="00DE312E"/>
    <w:rsid w:val="00DE527D"/>
    <w:rsid w:val="00E0222B"/>
    <w:rsid w:val="00E03511"/>
    <w:rsid w:val="00E14A7F"/>
    <w:rsid w:val="00E20004"/>
    <w:rsid w:val="00E26AD1"/>
    <w:rsid w:val="00E31EAF"/>
    <w:rsid w:val="00E4079F"/>
    <w:rsid w:val="00E45572"/>
    <w:rsid w:val="00E54598"/>
    <w:rsid w:val="00E620C3"/>
    <w:rsid w:val="00E64E98"/>
    <w:rsid w:val="00E67A99"/>
    <w:rsid w:val="00E72365"/>
    <w:rsid w:val="00E80024"/>
    <w:rsid w:val="00E905EC"/>
    <w:rsid w:val="00EA3249"/>
    <w:rsid w:val="00EB1C18"/>
    <w:rsid w:val="00EB75C3"/>
    <w:rsid w:val="00EC0D0D"/>
    <w:rsid w:val="00EC272D"/>
    <w:rsid w:val="00ED046A"/>
    <w:rsid w:val="00ED2929"/>
    <w:rsid w:val="00ED7F15"/>
    <w:rsid w:val="00EE66BD"/>
    <w:rsid w:val="00F02117"/>
    <w:rsid w:val="00F078C9"/>
    <w:rsid w:val="00F07F72"/>
    <w:rsid w:val="00F12AC1"/>
    <w:rsid w:val="00F12BA4"/>
    <w:rsid w:val="00F16CA7"/>
    <w:rsid w:val="00F22217"/>
    <w:rsid w:val="00F24480"/>
    <w:rsid w:val="00F41263"/>
    <w:rsid w:val="00F42B23"/>
    <w:rsid w:val="00F511FC"/>
    <w:rsid w:val="00F55371"/>
    <w:rsid w:val="00F56DB1"/>
    <w:rsid w:val="00F603D1"/>
    <w:rsid w:val="00F743F8"/>
    <w:rsid w:val="00F7494C"/>
    <w:rsid w:val="00F869B0"/>
    <w:rsid w:val="00F95170"/>
    <w:rsid w:val="00FA310F"/>
    <w:rsid w:val="00FA39F7"/>
    <w:rsid w:val="00FB2269"/>
    <w:rsid w:val="00FB2FA3"/>
    <w:rsid w:val="00FC1F54"/>
    <w:rsid w:val="00FC5CE7"/>
    <w:rsid w:val="00FC7538"/>
    <w:rsid w:val="00FC7E52"/>
    <w:rsid w:val="00FD0BD5"/>
    <w:rsid w:val="00FD6D31"/>
    <w:rsid w:val="00FD71AF"/>
    <w:rsid w:val="00FE543C"/>
    <w:rsid w:val="00F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1A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A53B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styleId="Kiemels2">
    <w:name w:val="Strong"/>
    <w:basedOn w:val="Bekezdsalapbettpusa"/>
    <w:uiPriority w:val="22"/>
    <w:qFormat/>
    <w:rsid w:val="0058695C"/>
    <w:rPr>
      <w:b/>
      <w:bCs/>
    </w:rPr>
  </w:style>
  <w:style w:type="table" w:styleId="Rcsostblzat">
    <w:name w:val="Table Grid"/>
    <w:basedOn w:val="Normltblzat"/>
    <w:uiPriority w:val="59"/>
    <w:rsid w:val="00BA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E63C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0281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3D39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D398E"/>
    <w:rPr>
      <w:kern w:val="1"/>
      <w:sz w:val="24"/>
    </w:rPr>
  </w:style>
  <w:style w:type="paragraph" w:styleId="llb">
    <w:name w:val="footer"/>
    <w:basedOn w:val="Norml"/>
    <w:link w:val="llbChar"/>
    <w:uiPriority w:val="99"/>
    <w:unhideWhenUsed/>
    <w:rsid w:val="003D39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98E"/>
    <w:rPr>
      <w:kern w:val="1"/>
      <w:sz w:val="24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CB6287"/>
    <w:pPr>
      <w:widowControl/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kern w:val="0"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CB6287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CB6287"/>
    <w:pPr>
      <w:widowControl/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kern w:val="0"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CB6287"/>
    <w:rPr>
      <w:rFonts w:ascii="Arial" w:hAnsi="Arial" w:cs="Arial"/>
      <w:vanish/>
      <w:sz w:val="16"/>
      <w:szCs w:val="16"/>
    </w:rPr>
  </w:style>
  <w:style w:type="character" w:customStyle="1" w:styleId="hps">
    <w:name w:val="hps"/>
    <w:basedOn w:val="Bekezdsalapbettpusa"/>
    <w:rsid w:val="00CB6287"/>
  </w:style>
  <w:style w:type="character" w:customStyle="1" w:styleId="dsq-widget-comment">
    <w:name w:val="dsq-widget-comment"/>
    <w:basedOn w:val="Bekezdsalapbettpusa"/>
    <w:rsid w:val="002014D8"/>
  </w:style>
  <w:style w:type="paragraph" w:customStyle="1" w:styleId="Default">
    <w:name w:val="Default"/>
    <w:rsid w:val="0043613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81296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2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2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4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imre@upcmail.hu" TargetMode="External"/><Relationship Id="rId13" Type="http://schemas.openxmlformats.org/officeDocument/2006/relationships/hyperlink" Target="http://www.jedi.manaenergy.eu" TargetMode="External"/><Relationship Id="rId18" Type="http://schemas.openxmlformats.org/officeDocument/2006/relationships/hyperlink" Target="http://www.jedi.mannaenergy.eu/index.php/aktualis/42-aktualis/134-jedi-mannaenergy-kerekasztal-meghiv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anubiusrobin@mannaenergy.eu" TargetMode="External"/><Relationship Id="rId12" Type="http://schemas.openxmlformats.org/officeDocument/2006/relationships/hyperlink" Target="mailto:tamase.marton@gmail.com" TargetMode="External"/><Relationship Id="rId17" Type="http://schemas.openxmlformats.org/officeDocument/2006/relationships/hyperlink" Target="http://www.jedi.mannaenergy.eu/index.php/archivum/alapdokumentumok/133-budapest-parizs-lakohajout-150-evfordul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edi.mannaenergy.eu/index.php/aktualis/42-aktualis/141-hablany-replika-lakohajo-arajanlatker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vincze@brit-tech.hu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jedi.mannaenergy.eu/index.php/archivum/alapdokumentumok/144-lakohajo-hajozasi-nemzeti-ertek-javaslat" TargetMode="External"/><Relationship Id="rId23" Type="http://schemas.openxmlformats.org/officeDocument/2006/relationships/header" Target="header3.xml"/><Relationship Id="rId10" Type="http://schemas.openxmlformats.org/officeDocument/2006/relationships/hyperlink" Target="mailto:info@ecoflotta.h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vegek@freemail.hu" TargetMode="External"/><Relationship Id="rId14" Type="http://schemas.openxmlformats.org/officeDocument/2006/relationships/hyperlink" Target="http://www.jedi.mannaenergy.eu/index.php/archivum/esemenyek/69-ngm-velemenyeze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1156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xp.forever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2015-02-26T14:57:00Z</cp:lastPrinted>
  <dcterms:created xsi:type="dcterms:W3CDTF">2015-03-24T12:23:00Z</dcterms:created>
  <dcterms:modified xsi:type="dcterms:W3CDTF">2015-03-26T18:43:00Z</dcterms:modified>
</cp:coreProperties>
</file>